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533E5" w14:textId="77777777" w:rsidR="00397D43" w:rsidRDefault="00397D43" w:rsidP="00397D43">
      <w:pPr>
        <w:pStyle w:val="Heading1"/>
        <w:jc w:val="center"/>
      </w:pPr>
      <w:r>
        <w:t>Classroom Management Checklist: Key Components</w:t>
      </w:r>
    </w:p>
    <w:p w14:paraId="5BC4A00C" w14:textId="77777777" w:rsidR="00397D43" w:rsidRDefault="00397D43" w:rsidP="00397D43">
      <w:pPr>
        <w:jc w:val="center"/>
        <w:rPr>
          <w:b/>
          <w:sz w:val="24"/>
          <w:szCs w:val="24"/>
        </w:rPr>
      </w:pPr>
    </w:p>
    <w:p w14:paraId="213CCD9E" w14:textId="7C37D528" w:rsidR="00397D43" w:rsidRDefault="00397D43" w:rsidP="00397D43">
      <w:pPr>
        <w:jc w:val="center"/>
        <w:rPr>
          <w:bCs/>
          <w:sz w:val="24"/>
          <w:szCs w:val="24"/>
        </w:rPr>
      </w:pPr>
      <w:r>
        <w:rPr>
          <w:bCs/>
          <w:sz w:val="24"/>
          <w:szCs w:val="24"/>
        </w:rPr>
        <w:t>The following checklist can help educators identify which essential classroom management techniques are in place in the classroom. Then, this information can be used to identify areas of growth and specific strategies to implement to support the area.</w:t>
      </w:r>
    </w:p>
    <w:p w14:paraId="04F9553F" w14:textId="6C481326" w:rsidR="00397D43" w:rsidRDefault="00397D43" w:rsidP="00397D43">
      <w:pPr>
        <w:jc w:val="center"/>
        <w:rPr>
          <w:bCs/>
          <w:sz w:val="24"/>
          <w:szCs w:val="24"/>
        </w:rPr>
      </w:pPr>
    </w:p>
    <w:p w14:paraId="24137AAA" w14:textId="2A82CC69" w:rsidR="00397D43" w:rsidRPr="009D29E3" w:rsidRDefault="00397D43" w:rsidP="00397D43">
      <w:pPr>
        <w:jc w:val="center"/>
        <w:rPr>
          <w:bCs/>
          <w:sz w:val="24"/>
          <w:szCs w:val="24"/>
        </w:rPr>
      </w:pPr>
      <w:r>
        <w:rPr>
          <w:bCs/>
          <w:sz w:val="24"/>
          <w:szCs w:val="24"/>
        </w:rPr>
        <w:t>Enter a + for the techniques that are well established and a - for areas that are under-developed or that need improvement. Include comments about ways to improve the area.</w:t>
      </w:r>
    </w:p>
    <w:tbl>
      <w:tblPr>
        <w:tblW w:w="994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1350"/>
        <w:gridCol w:w="3495"/>
      </w:tblGrid>
      <w:tr w:rsidR="00397D43" w:rsidRPr="009D29E3" w14:paraId="6EC3ECDD" w14:textId="77777777" w:rsidTr="00847A0E">
        <w:trPr>
          <w:cantSplit/>
          <w:tblHeader/>
        </w:trPr>
        <w:tc>
          <w:tcPr>
            <w:tcW w:w="5100" w:type="dxa"/>
            <w:shd w:val="clear" w:color="auto" w:fill="A4C2F4"/>
            <w:tcMar>
              <w:top w:w="100" w:type="dxa"/>
              <w:left w:w="100" w:type="dxa"/>
              <w:bottom w:w="100" w:type="dxa"/>
              <w:right w:w="100" w:type="dxa"/>
            </w:tcMar>
          </w:tcPr>
          <w:p w14:paraId="34A8F766" w14:textId="77777777" w:rsidR="00397D43" w:rsidRPr="009D29E3" w:rsidRDefault="00397D43" w:rsidP="00847A0E">
            <w:pPr>
              <w:rPr>
                <w:b/>
                <w:bCs/>
                <w:sz w:val="24"/>
                <w:szCs w:val="24"/>
              </w:rPr>
            </w:pPr>
            <w:r w:rsidRPr="009D29E3">
              <w:rPr>
                <w:b/>
                <w:bCs/>
                <w:sz w:val="24"/>
                <w:szCs w:val="24"/>
              </w:rPr>
              <w:lastRenderedPageBreak/>
              <w:t>Components</w:t>
            </w:r>
          </w:p>
        </w:tc>
        <w:tc>
          <w:tcPr>
            <w:tcW w:w="1350" w:type="dxa"/>
            <w:shd w:val="clear" w:color="auto" w:fill="A4C2F4"/>
            <w:tcMar>
              <w:top w:w="100" w:type="dxa"/>
              <w:left w:w="100" w:type="dxa"/>
              <w:bottom w:w="100" w:type="dxa"/>
              <w:right w:w="100" w:type="dxa"/>
            </w:tcMar>
          </w:tcPr>
          <w:p w14:paraId="5127C517" w14:textId="77777777" w:rsidR="00397D43" w:rsidRPr="009D29E3" w:rsidRDefault="00397D43" w:rsidP="00847A0E">
            <w:pPr>
              <w:jc w:val="center"/>
              <w:rPr>
                <w:b/>
                <w:bCs/>
                <w:sz w:val="24"/>
                <w:szCs w:val="24"/>
              </w:rPr>
            </w:pPr>
            <w:r>
              <w:rPr>
                <w:b/>
                <w:bCs/>
                <w:sz w:val="24"/>
                <w:szCs w:val="24"/>
              </w:rPr>
              <w:t>+ or -</w:t>
            </w:r>
          </w:p>
        </w:tc>
        <w:tc>
          <w:tcPr>
            <w:tcW w:w="3495" w:type="dxa"/>
            <w:shd w:val="clear" w:color="auto" w:fill="A4C2F4"/>
            <w:tcMar>
              <w:top w:w="100" w:type="dxa"/>
              <w:left w:w="100" w:type="dxa"/>
              <w:bottom w:w="100" w:type="dxa"/>
              <w:right w:w="100" w:type="dxa"/>
            </w:tcMar>
          </w:tcPr>
          <w:p w14:paraId="7DC0F6AB" w14:textId="77777777" w:rsidR="00397D43" w:rsidRPr="009D29E3" w:rsidRDefault="00397D43" w:rsidP="00847A0E">
            <w:pPr>
              <w:rPr>
                <w:b/>
                <w:bCs/>
                <w:sz w:val="24"/>
                <w:szCs w:val="24"/>
              </w:rPr>
            </w:pPr>
            <w:r w:rsidRPr="009D29E3">
              <w:rPr>
                <w:b/>
                <w:bCs/>
                <w:sz w:val="24"/>
                <w:szCs w:val="24"/>
              </w:rPr>
              <w:t>Notes</w:t>
            </w:r>
          </w:p>
        </w:tc>
      </w:tr>
      <w:tr w:rsidR="00397D43" w:rsidRPr="009D29E3" w14:paraId="12083AA8" w14:textId="77777777" w:rsidTr="00847A0E">
        <w:trPr>
          <w:cantSplit/>
          <w:tblHeader/>
        </w:trPr>
        <w:tc>
          <w:tcPr>
            <w:tcW w:w="5100" w:type="dxa"/>
            <w:shd w:val="clear" w:color="auto" w:fill="auto"/>
            <w:tcMar>
              <w:top w:w="100" w:type="dxa"/>
              <w:left w:w="100" w:type="dxa"/>
              <w:bottom w:w="100" w:type="dxa"/>
              <w:right w:w="100" w:type="dxa"/>
            </w:tcMar>
          </w:tcPr>
          <w:p w14:paraId="6D62C61B" w14:textId="77777777" w:rsidR="00397D43" w:rsidRPr="009D29E3" w:rsidRDefault="00397D43" w:rsidP="00847A0E">
            <w:pPr>
              <w:rPr>
                <w:sz w:val="24"/>
                <w:szCs w:val="24"/>
              </w:rPr>
            </w:pPr>
            <w:r w:rsidRPr="009D29E3">
              <w:rPr>
                <w:sz w:val="24"/>
                <w:szCs w:val="24"/>
              </w:rPr>
              <w:t>Areas of the classroom are clearly defined with visual/structural parameters.</w:t>
            </w:r>
          </w:p>
        </w:tc>
        <w:tc>
          <w:tcPr>
            <w:tcW w:w="1350" w:type="dxa"/>
            <w:shd w:val="clear" w:color="auto" w:fill="auto"/>
            <w:tcMar>
              <w:top w:w="100" w:type="dxa"/>
              <w:left w:w="100" w:type="dxa"/>
              <w:bottom w:w="100" w:type="dxa"/>
              <w:right w:w="100" w:type="dxa"/>
            </w:tcMar>
          </w:tcPr>
          <w:p w14:paraId="0156E256" w14:textId="12039DF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7D35BFB3" w14:textId="77777777" w:rsidR="00397D43" w:rsidRPr="009D29E3" w:rsidRDefault="00397D43" w:rsidP="00397D43">
            <w:pPr>
              <w:pStyle w:val="FormField"/>
            </w:pPr>
            <w:r>
              <w:t>[enter notes]</w:t>
            </w:r>
          </w:p>
        </w:tc>
      </w:tr>
      <w:tr w:rsidR="00397D43" w:rsidRPr="009D29E3" w14:paraId="16B433DE" w14:textId="77777777" w:rsidTr="00847A0E">
        <w:trPr>
          <w:cantSplit/>
          <w:tblHeader/>
        </w:trPr>
        <w:tc>
          <w:tcPr>
            <w:tcW w:w="5100" w:type="dxa"/>
            <w:shd w:val="clear" w:color="auto" w:fill="auto"/>
            <w:tcMar>
              <w:top w:w="100" w:type="dxa"/>
              <w:left w:w="100" w:type="dxa"/>
              <w:bottom w:w="100" w:type="dxa"/>
              <w:right w:w="100" w:type="dxa"/>
            </w:tcMar>
          </w:tcPr>
          <w:p w14:paraId="60BEEB03" w14:textId="77777777" w:rsidR="00397D43" w:rsidRPr="009D29E3" w:rsidRDefault="00397D43" w:rsidP="00847A0E">
            <w:pPr>
              <w:rPr>
                <w:sz w:val="24"/>
                <w:szCs w:val="24"/>
              </w:rPr>
            </w:pPr>
            <w:r w:rsidRPr="009D29E3">
              <w:rPr>
                <w:sz w:val="24"/>
                <w:szCs w:val="24"/>
              </w:rPr>
              <w:t>Each learning environment has a clear purpose or function.</w:t>
            </w:r>
          </w:p>
        </w:tc>
        <w:tc>
          <w:tcPr>
            <w:tcW w:w="1350" w:type="dxa"/>
            <w:shd w:val="clear" w:color="auto" w:fill="auto"/>
            <w:tcMar>
              <w:top w:w="100" w:type="dxa"/>
              <w:left w:w="100" w:type="dxa"/>
              <w:bottom w:w="100" w:type="dxa"/>
              <w:right w:w="100" w:type="dxa"/>
            </w:tcMar>
          </w:tcPr>
          <w:p w14:paraId="174AC3D5"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2A4791E1" w14:textId="77777777" w:rsidR="00397D43" w:rsidRPr="009D29E3" w:rsidRDefault="00397D43" w:rsidP="00397D43">
            <w:pPr>
              <w:pStyle w:val="FormField"/>
            </w:pPr>
            <w:r>
              <w:t>[enter notes]</w:t>
            </w:r>
          </w:p>
        </w:tc>
      </w:tr>
      <w:tr w:rsidR="00397D43" w:rsidRPr="009D29E3" w14:paraId="7750A3C2" w14:textId="77777777" w:rsidTr="00847A0E">
        <w:trPr>
          <w:cantSplit/>
          <w:tblHeader/>
        </w:trPr>
        <w:tc>
          <w:tcPr>
            <w:tcW w:w="5100" w:type="dxa"/>
            <w:shd w:val="clear" w:color="auto" w:fill="auto"/>
            <w:tcMar>
              <w:top w:w="100" w:type="dxa"/>
              <w:left w:w="100" w:type="dxa"/>
              <w:bottom w:w="100" w:type="dxa"/>
              <w:right w:w="100" w:type="dxa"/>
            </w:tcMar>
          </w:tcPr>
          <w:p w14:paraId="1A3677EF" w14:textId="77777777" w:rsidR="00397D43" w:rsidRPr="009D29E3" w:rsidRDefault="00397D43" w:rsidP="00847A0E">
            <w:pPr>
              <w:rPr>
                <w:sz w:val="24"/>
                <w:szCs w:val="24"/>
              </w:rPr>
            </w:pPr>
            <w:r w:rsidRPr="009D29E3">
              <w:rPr>
                <w:sz w:val="24"/>
                <w:szCs w:val="24"/>
              </w:rPr>
              <w:t xml:space="preserve">Each learning environment is free of distractions (i.e. unnecessary furniture, visuals, etc.) </w:t>
            </w:r>
          </w:p>
        </w:tc>
        <w:tc>
          <w:tcPr>
            <w:tcW w:w="1350" w:type="dxa"/>
            <w:shd w:val="clear" w:color="auto" w:fill="auto"/>
            <w:tcMar>
              <w:top w:w="100" w:type="dxa"/>
              <w:left w:w="100" w:type="dxa"/>
              <w:bottom w:w="100" w:type="dxa"/>
              <w:right w:w="100" w:type="dxa"/>
            </w:tcMar>
          </w:tcPr>
          <w:p w14:paraId="36A3CCB7"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4F1477F" w14:textId="77777777" w:rsidR="00397D43" w:rsidRPr="009D29E3" w:rsidRDefault="00397D43" w:rsidP="00397D43">
            <w:pPr>
              <w:pStyle w:val="FormField"/>
            </w:pPr>
            <w:r>
              <w:t>[enter notes]</w:t>
            </w:r>
          </w:p>
        </w:tc>
      </w:tr>
      <w:tr w:rsidR="00397D43" w:rsidRPr="009D29E3" w14:paraId="4A0BEC2D" w14:textId="77777777" w:rsidTr="00847A0E">
        <w:trPr>
          <w:cantSplit/>
          <w:tblHeader/>
        </w:trPr>
        <w:tc>
          <w:tcPr>
            <w:tcW w:w="5100" w:type="dxa"/>
            <w:shd w:val="clear" w:color="auto" w:fill="auto"/>
            <w:tcMar>
              <w:top w:w="100" w:type="dxa"/>
              <w:left w:w="100" w:type="dxa"/>
              <w:bottom w:w="100" w:type="dxa"/>
              <w:right w:w="100" w:type="dxa"/>
            </w:tcMar>
          </w:tcPr>
          <w:p w14:paraId="6BA73466" w14:textId="77777777" w:rsidR="00397D43" w:rsidRPr="009D29E3" w:rsidRDefault="00397D43" w:rsidP="00847A0E">
            <w:pPr>
              <w:rPr>
                <w:sz w:val="24"/>
                <w:szCs w:val="24"/>
              </w:rPr>
            </w:pPr>
            <w:r w:rsidRPr="009D29E3">
              <w:rPr>
                <w:sz w:val="24"/>
                <w:szCs w:val="24"/>
              </w:rPr>
              <w:t>Children are seated and positioned to maximize focus on task or teacher directed learning.</w:t>
            </w:r>
          </w:p>
        </w:tc>
        <w:tc>
          <w:tcPr>
            <w:tcW w:w="1350" w:type="dxa"/>
            <w:shd w:val="clear" w:color="auto" w:fill="auto"/>
            <w:tcMar>
              <w:top w:w="100" w:type="dxa"/>
              <w:left w:w="100" w:type="dxa"/>
              <w:bottom w:w="100" w:type="dxa"/>
              <w:right w:w="100" w:type="dxa"/>
            </w:tcMar>
          </w:tcPr>
          <w:p w14:paraId="08920EB1"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664A437C" w14:textId="77777777" w:rsidR="00397D43" w:rsidRPr="009D29E3" w:rsidRDefault="00397D43" w:rsidP="00397D43">
            <w:pPr>
              <w:pStyle w:val="FormField"/>
            </w:pPr>
            <w:r>
              <w:t>[enter notes]</w:t>
            </w:r>
          </w:p>
        </w:tc>
      </w:tr>
      <w:tr w:rsidR="00397D43" w:rsidRPr="009D29E3" w14:paraId="017D1795" w14:textId="77777777" w:rsidTr="00847A0E">
        <w:trPr>
          <w:cantSplit/>
          <w:tblHeader/>
        </w:trPr>
        <w:tc>
          <w:tcPr>
            <w:tcW w:w="5100" w:type="dxa"/>
            <w:shd w:val="clear" w:color="auto" w:fill="auto"/>
            <w:tcMar>
              <w:top w:w="100" w:type="dxa"/>
              <w:left w:w="100" w:type="dxa"/>
              <w:bottom w:w="100" w:type="dxa"/>
              <w:right w:w="100" w:type="dxa"/>
            </w:tcMar>
          </w:tcPr>
          <w:p w14:paraId="4670450D" w14:textId="77777777" w:rsidR="00397D43" w:rsidRPr="009D29E3" w:rsidRDefault="00397D43" w:rsidP="00847A0E">
            <w:pPr>
              <w:rPr>
                <w:sz w:val="24"/>
                <w:szCs w:val="24"/>
              </w:rPr>
            </w:pPr>
            <w:r w:rsidRPr="009D29E3">
              <w:rPr>
                <w:sz w:val="24"/>
                <w:szCs w:val="24"/>
              </w:rPr>
              <w:t>Materials needed for activities are in appropriate places in the classroom where students can access them easily.</w:t>
            </w:r>
          </w:p>
        </w:tc>
        <w:tc>
          <w:tcPr>
            <w:tcW w:w="1350" w:type="dxa"/>
            <w:shd w:val="clear" w:color="auto" w:fill="auto"/>
            <w:tcMar>
              <w:top w:w="100" w:type="dxa"/>
              <w:left w:w="100" w:type="dxa"/>
              <w:bottom w:w="100" w:type="dxa"/>
              <w:right w:w="100" w:type="dxa"/>
            </w:tcMar>
          </w:tcPr>
          <w:p w14:paraId="5C15E13B"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E6E88A6" w14:textId="77777777" w:rsidR="00397D43" w:rsidRPr="009D29E3" w:rsidRDefault="00397D43" w:rsidP="00397D43">
            <w:pPr>
              <w:pStyle w:val="FormField"/>
            </w:pPr>
            <w:r>
              <w:t>[enter notes]</w:t>
            </w:r>
          </w:p>
        </w:tc>
      </w:tr>
      <w:tr w:rsidR="00397D43" w:rsidRPr="009D29E3" w14:paraId="5A7B3F17" w14:textId="77777777" w:rsidTr="00847A0E">
        <w:trPr>
          <w:cantSplit/>
          <w:tblHeader/>
        </w:trPr>
        <w:tc>
          <w:tcPr>
            <w:tcW w:w="5100" w:type="dxa"/>
            <w:shd w:val="clear" w:color="auto" w:fill="auto"/>
            <w:tcMar>
              <w:top w:w="100" w:type="dxa"/>
              <w:left w:w="100" w:type="dxa"/>
              <w:bottom w:w="100" w:type="dxa"/>
              <w:right w:w="100" w:type="dxa"/>
            </w:tcMar>
          </w:tcPr>
          <w:p w14:paraId="36FE6959" w14:textId="77777777" w:rsidR="00397D43" w:rsidRPr="009D29E3" w:rsidRDefault="00397D43" w:rsidP="00847A0E">
            <w:pPr>
              <w:rPr>
                <w:sz w:val="24"/>
                <w:szCs w:val="24"/>
              </w:rPr>
            </w:pPr>
            <w:r w:rsidRPr="009D29E3">
              <w:rPr>
                <w:sz w:val="24"/>
                <w:szCs w:val="24"/>
              </w:rPr>
              <w:t>Materials are clearly labeled/marked for all students to see.</w:t>
            </w:r>
          </w:p>
        </w:tc>
        <w:tc>
          <w:tcPr>
            <w:tcW w:w="1350" w:type="dxa"/>
            <w:shd w:val="clear" w:color="auto" w:fill="auto"/>
            <w:tcMar>
              <w:top w:w="100" w:type="dxa"/>
              <w:left w:w="100" w:type="dxa"/>
              <w:bottom w:w="100" w:type="dxa"/>
              <w:right w:w="100" w:type="dxa"/>
            </w:tcMar>
          </w:tcPr>
          <w:p w14:paraId="591C5A57"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2FC2AD33" w14:textId="77777777" w:rsidR="00397D43" w:rsidRPr="009D29E3" w:rsidRDefault="00397D43" w:rsidP="00397D43">
            <w:pPr>
              <w:pStyle w:val="FormField"/>
            </w:pPr>
            <w:r>
              <w:t>[enter notes]</w:t>
            </w:r>
          </w:p>
        </w:tc>
      </w:tr>
      <w:tr w:rsidR="00397D43" w:rsidRPr="009D29E3" w14:paraId="265CE0E3" w14:textId="77777777" w:rsidTr="00847A0E">
        <w:trPr>
          <w:cantSplit/>
          <w:tblHeader/>
        </w:trPr>
        <w:tc>
          <w:tcPr>
            <w:tcW w:w="5100" w:type="dxa"/>
            <w:shd w:val="clear" w:color="auto" w:fill="auto"/>
            <w:tcMar>
              <w:top w:w="100" w:type="dxa"/>
              <w:left w:w="100" w:type="dxa"/>
              <w:bottom w:w="100" w:type="dxa"/>
              <w:right w:w="100" w:type="dxa"/>
            </w:tcMar>
          </w:tcPr>
          <w:p w14:paraId="45302CB9" w14:textId="77777777" w:rsidR="00397D43" w:rsidRPr="009D29E3" w:rsidRDefault="00397D43" w:rsidP="00847A0E">
            <w:pPr>
              <w:rPr>
                <w:sz w:val="24"/>
                <w:szCs w:val="24"/>
              </w:rPr>
            </w:pPr>
            <w:r w:rsidRPr="009D29E3">
              <w:rPr>
                <w:sz w:val="24"/>
                <w:szCs w:val="24"/>
              </w:rPr>
              <w:t>Materials are age and developmentally appropriate for the students.</w:t>
            </w:r>
          </w:p>
        </w:tc>
        <w:tc>
          <w:tcPr>
            <w:tcW w:w="1350" w:type="dxa"/>
            <w:shd w:val="clear" w:color="auto" w:fill="auto"/>
            <w:tcMar>
              <w:top w:w="100" w:type="dxa"/>
              <w:left w:w="100" w:type="dxa"/>
              <w:bottom w:w="100" w:type="dxa"/>
              <w:right w:w="100" w:type="dxa"/>
            </w:tcMar>
          </w:tcPr>
          <w:p w14:paraId="6430871A"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34BBDEBE" w14:textId="77777777" w:rsidR="00397D43" w:rsidRPr="009D29E3" w:rsidRDefault="00397D43" w:rsidP="00397D43">
            <w:pPr>
              <w:pStyle w:val="FormField"/>
            </w:pPr>
            <w:r>
              <w:t>[enter notes]</w:t>
            </w:r>
          </w:p>
        </w:tc>
      </w:tr>
      <w:tr w:rsidR="00397D43" w:rsidRPr="009D29E3" w14:paraId="536F300B" w14:textId="77777777" w:rsidTr="00847A0E">
        <w:trPr>
          <w:cantSplit/>
          <w:tblHeader/>
        </w:trPr>
        <w:tc>
          <w:tcPr>
            <w:tcW w:w="5100" w:type="dxa"/>
            <w:shd w:val="clear" w:color="auto" w:fill="auto"/>
            <w:tcMar>
              <w:top w:w="100" w:type="dxa"/>
              <w:left w:w="100" w:type="dxa"/>
              <w:bottom w:w="100" w:type="dxa"/>
              <w:right w:w="100" w:type="dxa"/>
            </w:tcMar>
          </w:tcPr>
          <w:p w14:paraId="542C3157" w14:textId="77777777" w:rsidR="00397D43" w:rsidRPr="009D29E3" w:rsidRDefault="00397D43" w:rsidP="00847A0E">
            <w:pPr>
              <w:rPr>
                <w:sz w:val="24"/>
                <w:szCs w:val="24"/>
              </w:rPr>
            </w:pPr>
            <w:r w:rsidRPr="009D29E3">
              <w:rPr>
                <w:sz w:val="24"/>
                <w:szCs w:val="24"/>
              </w:rPr>
              <w:t>Activities have a clear functional purpose to support the lesson taught.</w:t>
            </w:r>
          </w:p>
        </w:tc>
        <w:tc>
          <w:tcPr>
            <w:tcW w:w="1350" w:type="dxa"/>
            <w:shd w:val="clear" w:color="auto" w:fill="auto"/>
            <w:tcMar>
              <w:top w:w="100" w:type="dxa"/>
              <w:left w:w="100" w:type="dxa"/>
              <w:bottom w:w="100" w:type="dxa"/>
              <w:right w:w="100" w:type="dxa"/>
            </w:tcMar>
          </w:tcPr>
          <w:p w14:paraId="3E6DBE62"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132D7F09" w14:textId="77777777" w:rsidR="00397D43" w:rsidRPr="009D29E3" w:rsidRDefault="00397D43" w:rsidP="00397D43">
            <w:pPr>
              <w:pStyle w:val="FormField"/>
            </w:pPr>
            <w:r>
              <w:t>[enter notes]</w:t>
            </w:r>
          </w:p>
        </w:tc>
      </w:tr>
      <w:tr w:rsidR="00397D43" w:rsidRPr="009D29E3" w14:paraId="54365FFB" w14:textId="77777777" w:rsidTr="00847A0E">
        <w:trPr>
          <w:cantSplit/>
          <w:tblHeader/>
        </w:trPr>
        <w:tc>
          <w:tcPr>
            <w:tcW w:w="5100" w:type="dxa"/>
            <w:shd w:val="clear" w:color="auto" w:fill="auto"/>
            <w:tcMar>
              <w:top w:w="100" w:type="dxa"/>
              <w:left w:w="100" w:type="dxa"/>
              <w:bottom w:w="100" w:type="dxa"/>
              <w:right w:w="100" w:type="dxa"/>
            </w:tcMar>
          </w:tcPr>
          <w:p w14:paraId="6B93038A" w14:textId="77777777" w:rsidR="00397D43" w:rsidRPr="009D29E3" w:rsidRDefault="00397D43" w:rsidP="00847A0E">
            <w:pPr>
              <w:rPr>
                <w:sz w:val="24"/>
                <w:szCs w:val="24"/>
              </w:rPr>
            </w:pPr>
            <w:r w:rsidRPr="009D29E3">
              <w:rPr>
                <w:sz w:val="24"/>
                <w:szCs w:val="24"/>
              </w:rPr>
              <w:t>Activities are age and developmentally appropriate.</w:t>
            </w:r>
          </w:p>
        </w:tc>
        <w:tc>
          <w:tcPr>
            <w:tcW w:w="1350" w:type="dxa"/>
            <w:shd w:val="clear" w:color="auto" w:fill="auto"/>
            <w:tcMar>
              <w:top w:w="100" w:type="dxa"/>
              <w:left w:w="100" w:type="dxa"/>
              <w:bottom w:w="100" w:type="dxa"/>
              <w:right w:w="100" w:type="dxa"/>
            </w:tcMar>
          </w:tcPr>
          <w:p w14:paraId="01FBB468"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3044A338" w14:textId="77777777" w:rsidR="00397D43" w:rsidRPr="009D29E3" w:rsidRDefault="00397D43" w:rsidP="00397D43">
            <w:pPr>
              <w:pStyle w:val="FormField"/>
            </w:pPr>
            <w:r>
              <w:t>[enter notes]</w:t>
            </w:r>
          </w:p>
        </w:tc>
      </w:tr>
      <w:tr w:rsidR="00397D43" w:rsidRPr="009D29E3" w14:paraId="1005FBE5" w14:textId="77777777" w:rsidTr="00847A0E">
        <w:trPr>
          <w:cantSplit/>
          <w:tblHeader/>
        </w:trPr>
        <w:tc>
          <w:tcPr>
            <w:tcW w:w="5100" w:type="dxa"/>
            <w:shd w:val="clear" w:color="auto" w:fill="auto"/>
            <w:tcMar>
              <w:top w:w="100" w:type="dxa"/>
              <w:left w:w="100" w:type="dxa"/>
              <w:bottom w:w="100" w:type="dxa"/>
              <w:right w:w="100" w:type="dxa"/>
            </w:tcMar>
          </w:tcPr>
          <w:p w14:paraId="450CF959" w14:textId="77777777" w:rsidR="00397D43" w:rsidRPr="009D29E3" w:rsidRDefault="00397D43" w:rsidP="00847A0E">
            <w:pPr>
              <w:rPr>
                <w:sz w:val="24"/>
                <w:szCs w:val="24"/>
              </w:rPr>
            </w:pPr>
            <w:r w:rsidRPr="009D29E3">
              <w:rPr>
                <w:sz w:val="24"/>
                <w:szCs w:val="24"/>
              </w:rPr>
              <w:t xml:space="preserve">A variety of activity-types are available including sedentary, active, group, independent, cooperative, teacher directed, and independent activities. </w:t>
            </w:r>
          </w:p>
        </w:tc>
        <w:tc>
          <w:tcPr>
            <w:tcW w:w="1350" w:type="dxa"/>
            <w:shd w:val="clear" w:color="auto" w:fill="auto"/>
            <w:tcMar>
              <w:top w:w="100" w:type="dxa"/>
              <w:left w:w="100" w:type="dxa"/>
              <w:bottom w:w="100" w:type="dxa"/>
              <w:right w:w="100" w:type="dxa"/>
            </w:tcMar>
          </w:tcPr>
          <w:p w14:paraId="1DC6AB05"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699B9091" w14:textId="77777777" w:rsidR="00397D43" w:rsidRPr="009D29E3" w:rsidRDefault="00397D43" w:rsidP="00397D43">
            <w:pPr>
              <w:pStyle w:val="FormField"/>
            </w:pPr>
            <w:r>
              <w:t>[enter notes]</w:t>
            </w:r>
          </w:p>
        </w:tc>
      </w:tr>
      <w:tr w:rsidR="00397D43" w:rsidRPr="009D29E3" w14:paraId="5A9B7597" w14:textId="77777777" w:rsidTr="00847A0E">
        <w:trPr>
          <w:cantSplit/>
          <w:tblHeader/>
        </w:trPr>
        <w:tc>
          <w:tcPr>
            <w:tcW w:w="5100" w:type="dxa"/>
            <w:shd w:val="clear" w:color="auto" w:fill="auto"/>
            <w:tcMar>
              <w:top w:w="100" w:type="dxa"/>
              <w:left w:w="100" w:type="dxa"/>
              <w:bottom w:w="100" w:type="dxa"/>
              <w:right w:w="100" w:type="dxa"/>
            </w:tcMar>
          </w:tcPr>
          <w:p w14:paraId="509D4546" w14:textId="77777777" w:rsidR="00397D43" w:rsidRPr="009D29E3" w:rsidRDefault="00397D43" w:rsidP="00847A0E">
            <w:pPr>
              <w:rPr>
                <w:sz w:val="24"/>
                <w:szCs w:val="24"/>
              </w:rPr>
            </w:pPr>
            <w:r w:rsidRPr="009D29E3">
              <w:rPr>
                <w:sz w:val="24"/>
                <w:szCs w:val="24"/>
              </w:rPr>
              <w:lastRenderedPageBreak/>
              <w:t>Students are actively engaged in instruction and/or social activities during free time.</w:t>
            </w:r>
          </w:p>
        </w:tc>
        <w:tc>
          <w:tcPr>
            <w:tcW w:w="1350" w:type="dxa"/>
            <w:shd w:val="clear" w:color="auto" w:fill="auto"/>
            <w:tcMar>
              <w:top w:w="100" w:type="dxa"/>
              <w:left w:w="100" w:type="dxa"/>
              <w:bottom w:w="100" w:type="dxa"/>
              <w:right w:w="100" w:type="dxa"/>
            </w:tcMar>
          </w:tcPr>
          <w:p w14:paraId="3C777A67"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E9F9171" w14:textId="77777777" w:rsidR="00397D43" w:rsidRPr="009D29E3" w:rsidRDefault="00397D43" w:rsidP="00397D43">
            <w:pPr>
              <w:pStyle w:val="FormField"/>
            </w:pPr>
            <w:r>
              <w:t>[enter notes]</w:t>
            </w:r>
          </w:p>
        </w:tc>
      </w:tr>
      <w:tr w:rsidR="00397D43" w:rsidRPr="009D29E3" w14:paraId="19AAEC5D" w14:textId="77777777" w:rsidTr="00847A0E">
        <w:trPr>
          <w:cantSplit/>
          <w:tblHeader/>
        </w:trPr>
        <w:tc>
          <w:tcPr>
            <w:tcW w:w="5100" w:type="dxa"/>
            <w:shd w:val="clear" w:color="auto" w:fill="auto"/>
            <w:tcMar>
              <w:top w:w="100" w:type="dxa"/>
              <w:left w:w="100" w:type="dxa"/>
              <w:bottom w:w="100" w:type="dxa"/>
              <w:right w:w="100" w:type="dxa"/>
            </w:tcMar>
          </w:tcPr>
          <w:p w14:paraId="18FAFE05" w14:textId="77777777" w:rsidR="00397D43" w:rsidRPr="009D29E3" w:rsidRDefault="00397D43" w:rsidP="00847A0E">
            <w:pPr>
              <w:rPr>
                <w:sz w:val="24"/>
                <w:szCs w:val="24"/>
              </w:rPr>
            </w:pPr>
            <w:r w:rsidRPr="009D29E3">
              <w:rPr>
                <w:sz w:val="24"/>
                <w:szCs w:val="24"/>
              </w:rPr>
              <w:t>Each student is engaged in at least part of each classroom activity, using same or similar materials as other students, and carrying out objectives that are “invisibly” embedded in the ongoing activity</w:t>
            </w:r>
          </w:p>
        </w:tc>
        <w:tc>
          <w:tcPr>
            <w:tcW w:w="1350" w:type="dxa"/>
            <w:shd w:val="clear" w:color="auto" w:fill="auto"/>
            <w:tcMar>
              <w:top w:w="100" w:type="dxa"/>
              <w:left w:w="100" w:type="dxa"/>
              <w:bottom w:w="100" w:type="dxa"/>
              <w:right w:w="100" w:type="dxa"/>
            </w:tcMar>
          </w:tcPr>
          <w:p w14:paraId="6FEFC953"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5D0B683E" w14:textId="77777777" w:rsidR="00397D43" w:rsidRPr="009D29E3" w:rsidRDefault="00397D43" w:rsidP="00397D43">
            <w:pPr>
              <w:pStyle w:val="FormField"/>
            </w:pPr>
            <w:r>
              <w:t>[enter notes]</w:t>
            </w:r>
          </w:p>
        </w:tc>
      </w:tr>
      <w:tr w:rsidR="00397D43" w:rsidRPr="009D29E3" w14:paraId="4C18B1A0" w14:textId="77777777" w:rsidTr="00847A0E">
        <w:trPr>
          <w:cantSplit/>
          <w:tblHeader/>
        </w:trPr>
        <w:tc>
          <w:tcPr>
            <w:tcW w:w="5100" w:type="dxa"/>
            <w:shd w:val="clear" w:color="auto" w:fill="auto"/>
            <w:tcMar>
              <w:top w:w="100" w:type="dxa"/>
              <w:left w:w="100" w:type="dxa"/>
              <w:bottom w:w="100" w:type="dxa"/>
              <w:right w:w="100" w:type="dxa"/>
            </w:tcMar>
          </w:tcPr>
          <w:p w14:paraId="4D3A7D75" w14:textId="77777777" w:rsidR="00397D43" w:rsidRPr="009D29E3" w:rsidRDefault="00397D43" w:rsidP="00847A0E">
            <w:pPr>
              <w:rPr>
                <w:sz w:val="24"/>
                <w:szCs w:val="24"/>
              </w:rPr>
            </w:pPr>
            <w:r w:rsidRPr="009D29E3">
              <w:rPr>
                <w:sz w:val="24"/>
                <w:szCs w:val="24"/>
              </w:rPr>
              <w:t>In large group activities, students are actively addressed at least every 2-3 minutes by “lead” teacher.</w:t>
            </w:r>
          </w:p>
        </w:tc>
        <w:tc>
          <w:tcPr>
            <w:tcW w:w="1350" w:type="dxa"/>
            <w:shd w:val="clear" w:color="auto" w:fill="auto"/>
            <w:tcMar>
              <w:top w:w="100" w:type="dxa"/>
              <w:left w:w="100" w:type="dxa"/>
              <w:bottom w:w="100" w:type="dxa"/>
              <w:right w:w="100" w:type="dxa"/>
            </w:tcMar>
          </w:tcPr>
          <w:p w14:paraId="57EBCAE4"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0BD3816C" w14:textId="77777777" w:rsidR="00397D43" w:rsidRPr="009D29E3" w:rsidRDefault="00397D43" w:rsidP="00397D43">
            <w:pPr>
              <w:pStyle w:val="FormField"/>
            </w:pPr>
            <w:r>
              <w:t>[enter notes]</w:t>
            </w:r>
          </w:p>
        </w:tc>
      </w:tr>
      <w:tr w:rsidR="00397D43" w:rsidRPr="009D29E3" w14:paraId="394CE2EA" w14:textId="77777777" w:rsidTr="00847A0E">
        <w:trPr>
          <w:cantSplit/>
          <w:tblHeader/>
        </w:trPr>
        <w:tc>
          <w:tcPr>
            <w:tcW w:w="5100" w:type="dxa"/>
            <w:shd w:val="clear" w:color="auto" w:fill="auto"/>
            <w:tcMar>
              <w:top w:w="100" w:type="dxa"/>
              <w:left w:w="100" w:type="dxa"/>
              <w:bottom w:w="100" w:type="dxa"/>
              <w:right w:w="100" w:type="dxa"/>
            </w:tcMar>
          </w:tcPr>
          <w:p w14:paraId="6A63131A" w14:textId="77777777" w:rsidR="00397D43" w:rsidRPr="009D29E3" w:rsidRDefault="00397D43" w:rsidP="00847A0E">
            <w:pPr>
              <w:rPr>
                <w:sz w:val="24"/>
                <w:szCs w:val="24"/>
              </w:rPr>
            </w:pPr>
            <w:r w:rsidRPr="009D29E3">
              <w:rPr>
                <w:sz w:val="24"/>
                <w:szCs w:val="24"/>
              </w:rPr>
              <w:t xml:space="preserve">A variety of instructional strategies are being used. </w:t>
            </w:r>
          </w:p>
        </w:tc>
        <w:tc>
          <w:tcPr>
            <w:tcW w:w="1350" w:type="dxa"/>
            <w:shd w:val="clear" w:color="auto" w:fill="auto"/>
            <w:tcMar>
              <w:top w:w="100" w:type="dxa"/>
              <w:left w:w="100" w:type="dxa"/>
              <w:bottom w:w="100" w:type="dxa"/>
              <w:right w:w="100" w:type="dxa"/>
            </w:tcMar>
          </w:tcPr>
          <w:p w14:paraId="75E0AD53"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7664409" w14:textId="77777777" w:rsidR="00397D43" w:rsidRPr="009D29E3" w:rsidRDefault="00397D43" w:rsidP="00397D43">
            <w:pPr>
              <w:pStyle w:val="FormField"/>
            </w:pPr>
            <w:r>
              <w:t>[enter notes]</w:t>
            </w:r>
          </w:p>
        </w:tc>
      </w:tr>
      <w:tr w:rsidR="00397D43" w:rsidRPr="009D29E3" w14:paraId="776A23E4" w14:textId="77777777" w:rsidTr="00847A0E">
        <w:trPr>
          <w:cantSplit/>
          <w:tblHeader/>
        </w:trPr>
        <w:tc>
          <w:tcPr>
            <w:tcW w:w="5100" w:type="dxa"/>
            <w:shd w:val="clear" w:color="auto" w:fill="auto"/>
            <w:tcMar>
              <w:top w:w="100" w:type="dxa"/>
              <w:left w:w="100" w:type="dxa"/>
              <w:bottom w:w="100" w:type="dxa"/>
              <w:right w:w="100" w:type="dxa"/>
            </w:tcMar>
          </w:tcPr>
          <w:p w14:paraId="55A9F616" w14:textId="77777777" w:rsidR="00397D43" w:rsidRPr="009D29E3" w:rsidRDefault="00397D43" w:rsidP="00847A0E">
            <w:pPr>
              <w:rPr>
                <w:sz w:val="24"/>
                <w:szCs w:val="24"/>
              </w:rPr>
            </w:pPr>
            <w:r w:rsidRPr="009D29E3">
              <w:rPr>
                <w:sz w:val="24"/>
                <w:szCs w:val="24"/>
              </w:rPr>
              <w:t xml:space="preserve">Direct instruction is used as necessary to teach initial acquisition of skills. </w:t>
            </w:r>
          </w:p>
        </w:tc>
        <w:tc>
          <w:tcPr>
            <w:tcW w:w="1350" w:type="dxa"/>
            <w:shd w:val="clear" w:color="auto" w:fill="auto"/>
            <w:tcMar>
              <w:top w:w="100" w:type="dxa"/>
              <w:left w:w="100" w:type="dxa"/>
              <w:bottom w:w="100" w:type="dxa"/>
              <w:right w:w="100" w:type="dxa"/>
            </w:tcMar>
          </w:tcPr>
          <w:p w14:paraId="745283FA"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1C9E13CB" w14:textId="77777777" w:rsidR="00397D43" w:rsidRPr="009D29E3" w:rsidRDefault="00397D43" w:rsidP="00397D43">
            <w:pPr>
              <w:pStyle w:val="FormField"/>
            </w:pPr>
            <w:r>
              <w:t>[enter notes]</w:t>
            </w:r>
          </w:p>
        </w:tc>
      </w:tr>
      <w:tr w:rsidR="00397D43" w:rsidRPr="009D29E3" w14:paraId="1F5E4C24" w14:textId="77777777" w:rsidTr="00847A0E">
        <w:trPr>
          <w:cantSplit/>
          <w:tblHeader/>
        </w:trPr>
        <w:tc>
          <w:tcPr>
            <w:tcW w:w="5100" w:type="dxa"/>
            <w:shd w:val="clear" w:color="auto" w:fill="auto"/>
            <w:tcMar>
              <w:top w:w="100" w:type="dxa"/>
              <w:left w:w="100" w:type="dxa"/>
              <w:bottom w:w="100" w:type="dxa"/>
              <w:right w:w="100" w:type="dxa"/>
            </w:tcMar>
          </w:tcPr>
          <w:p w14:paraId="3DEFD72B" w14:textId="77777777" w:rsidR="00397D43" w:rsidRPr="009D29E3" w:rsidRDefault="00397D43" w:rsidP="00847A0E">
            <w:pPr>
              <w:rPr>
                <w:sz w:val="24"/>
                <w:szCs w:val="24"/>
              </w:rPr>
            </w:pPr>
            <w:r w:rsidRPr="009D29E3">
              <w:rPr>
                <w:sz w:val="24"/>
                <w:szCs w:val="24"/>
              </w:rPr>
              <w:t xml:space="preserve">Skills taught in direct instruction are practiced/generalized into classroom/group activities as soon as possible. </w:t>
            </w:r>
          </w:p>
        </w:tc>
        <w:tc>
          <w:tcPr>
            <w:tcW w:w="1350" w:type="dxa"/>
            <w:shd w:val="clear" w:color="auto" w:fill="auto"/>
            <w:tcMar>
              <w:top w:w="100" w:type="dxa"/>
              <w:left w:w="100" w:type="dxa"/>
              <w:bottom w:w="100" w:type="dxa"/>
              <w:right w:w="100" w:type="dxa"/>
            </w:tcMar>
          </w:tcPr>
          <w:p w14:paraId="351E517B"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6728B2C0" w14:textId="77777777" w:rsidR="00397D43" w:rsidRPr="009D29E3" w:rsidRDefault="00397D43" w:rsidP="00397D43">
            <w:pPr>
              <w:pStyle w:val="FormField"/>
            </w:pPr>
            <w:r>
              <w:t>[enter notes]</w:t>
            </w:r>
          </w:p>
        </w:tc>
      </w:tr>
      <w:tr w:rsidR="00397D43" w:rsidRPr="009D29E3" w14:paraId="33A99E65" w14:textId="77777777" w:rsidTr="00847A0E">
        <w:trPr>
          <w:cantSplit/>
          <w:tblHeader/>
        </w:trPr>
        <w:tc>
          <w:tcPr>
            <w:tcW w:w="5100" w:type="dxa"/>
            <w:shd w:val="clear" w:color="auto" w:fill="auto"/>
            <w:tcMar>
              <w:top w:w="100" w:type="dxa"/>
              <w:left w:w="100" w:type="dxa"/>
              <w:bottom w:w="100" w:type="dxa"/>
              <w:right w:w="100" w:type="dxa"/>
            </w:tcMar>
          </w:tcPr>
          <w:p w14:paraId="7F9BB320" w14:textId="77777777" w:rsidR="00397D43" w:rsidRPr="009D29E3" w:rsidRDefault="00397D43" w:rsidP="00847A0E">
            <w:pPr>
              <w:rPr>
                <w:sz w:val="24"/>
                <w:szCs w:val="24"/>
              </w:rPr>
            </w:pPr>
            <w:r w:rsidRPr="009D29E3">
              <w:rPr>
                <w:sz w:val="24"/>
                <w:szCs w:val="24"/>
              </w:rPr>
              <w:t xml:space="preserve">Data is collected to assess mastery and progress is documented on an ongoing basis. </w:t>
            </w:r>
          </w:p>
        </w:tc>
        <w:tc>
          <w:tcPr>
            <w:tcW w:w="1350" w:type="dxa"/>
            <w:shd w:val="clear" w:color="auto" w:fill="auto"/>
            <w:tcMar>
              <w:top w:w="100" w:type="dxa"/>
              <w:left w:w="100" w:type="dxa"/>
              <w:bottom w:w="100" w:type="dxa"/>
              <w:right w:w="100" w:type="dxa"/>
            </w:tcMar>
          </w:tcPr>
          <w:p w14:paraId="1333DFB8"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81A4A85" w14:textId="77777777" w:rsidR="00397D43" w:rsidRPr="009D29E3" w:rsidRDefault="00397D43" w:rsidP="00397D43">
            <w:pPr>
              <w:pStyle w:val="FormField"/>
            </w:pPr>
            <w:r>
              <w:t>[enter notes]</w:t>
            </w:r>
          </w:p>
        </w:tc>
      </w:tr>
      <w:tr w:rsidR="00397D43" w:rsidRPr="009D29E3" w14:paraId="19AA3C6D" w14:textId="77777777" w:rsidTr="00847A0E">
        <w:trPr>
          <w:cantSplit/>
          <w:tblHeader/>
        </w:trPr>
        <w:tc>
          <w:tcPr>
            <w:tcW w:w="5100" w:type="dxa"/>
            <w:shd w:val="clear" w:color="auto" w:fill="auto"/>
            <w:tcMar>
              <w:top w:w="100" w:type="dxa"/>
              <w:left w:w="100" w:type="dxa"/>
              <w:bottom w:w="100" w:type="dxa"/>
              <w:right w:w="100" w:type="dxa"/>
            </w:tcMar>
          </w:tcPr>
          <w:p w14:paraId="0D2E4683" w14:textId="77777777" w:rsidR="00397D43" w:rsidRPr="009D29E3" w:rsidRDefault="00397D43" w:rsidP="00847A0E">
            <w:pPr>
              <w:rPr>
                <w:sz w:val="24"/>
                <w:szCs w:val="24"/>
              </w:rPr>
            </w:pPr>
            <w:r w:rsidRPr="009D29E3">
              <w:rPr>
                <w:sz w:val="24"/>
                <w:szCs w:val="24"/>
              </w:rPr>
              <w:t>A classroom daily schedule of class activities is posted where all students and staff can see it and follow it.</w:t>
            </w:r>
          </w:p>
        </w:tc>
        <w:tc>
          <w:tcPr>
            <w:tcW w:w="1350" w:type="dxa"/>
            <w:shd w:val="clear" w:color="auto" w:fill="auto"/>
            <w:tcMar>
              <w:top w:w="100" w:type="dxa"/>
              <w:left w:w="100" w:type="dxa"/>
              <w:bottom w:w="100" w:type="dxa"/>
              <w:right w:w="100" w:type="dxa"/>
            </w:tcMar>
          </w:tcPr>
          <w:p w14:paraId="4353BD72"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7E979E8B" w14:textId="77777777" w:rsidR="00397D43" w:rsidRPr="009D29E3" w:rsidRDefault="00397D43" w:rsidP="00397D43">
            <w:pPr>
              <w:pStyle w:val="FormField"/>
            </w:pPr>
            <w:r>
              <w:t>[enter notes]</w:t>
            </w:r>
          </w:p>
        </w:tc>
      </w:tr>
      <w:tr w:rsidR="00397D43" w:rsidRPr="009D29E3" w14:paraId="28D839BB" w14:textId="77777777" w:rsidTr="00847A0E">
        <w:trPr>
          <w:cantSplit/>
          <w:tblHeader/>
        </w:trPr>
        <w:tc>
          <w:tcPr>
            <w:tcW w:w="5100" w:type="dxa"/>
            <w:shd w:val="clear" w:color="auto" w:fill="auto"/>
            <w:tcMar>
              <w:top w:w="100" w:type="dxa"/>
              <w:left w:w="100" w:type="dxa"/>
              <w:bottom w:w="100" w:type="dxa"/>
              <w:right w:w="100" w:type="dxa"/>
            </w:tcMar>
          </w:tcPr>
          <w:p w14:paraId="32DCD3E0" w14:textId="77777777" w:rsidR="00397D43" w:rsidRPr="009D29E3" w:rsidRDefault="00397D43" w:rsidP="00847A0E">
            <w:pPr>
              <w:rPr>
                <w:sz w:val="24"/>
                <w:szCs w:val="24"/>
              </w:rPr>
            </w:pPr>
            <w:r w:rsidRPr="009D29E3">
              <w:rPr>
                <w:sz w:val="24"/>
                <w:szCs w:val="24"/>
              </w:rPr>
              <w:t xml:space="preserve">The classroom schedule is consistent and predictable from day to day. </w:t>
            </w:r>
          </w:p>
        </w:tc>
        <w:tc>
          <w:tcPr>
            <w:tcW w:w="1350" w:type="dxa"/>
            <w:shd w:val="clear" w:color="auto" w:fill="auto"/>
            <w:tcMar>
              <w:top w:w="100" w:type="dxa"/>
              <w:left w:w="100" w:type="dxa"/>
              <w:bottom w:w="100" w:type="dxa"/>
              <w:right w:w="100" w:type="dxa"/>
            </w:tcMar>
          </w:tcPr>
          <w:p w14:paraId="5CB90DA4"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24D418B" w14:textId="77777777" w:rsidR="00397D43" w:rsidRPr="009D29E3" w:rsidRDefault="00397D43" w:rsidP="00397D43">
            <w:pPr>
              <w:pStyle w:val="FormField"/>
            </w:pPr>
            <w:r>
              <w:t>[enter notes]</w:t>
            </w:r>
          </w:p>
        </w:tc>
      </w:tr>
      <w:tr w:rsidR="00397D43" w:rsidRPr="009D29E3" w14:paraId="1981709C" w14:textId="77777777" w:rsidTr="00847A0E">
        <w:trPr>
          <w:cantSplit/>
          <w:tblHeader/>
        </w:trPr>
        <w:tc>
          <w:tcPr>
            <w:tcW w:w="5100" w:type="dxa"/>
            <w:shd w:val="clear" w:color="auto" w:fill="auto"/>
            <w:tcMar>
              <w:top w:w="100" w:type="dxa"/>
              <w:left w:w="100" w:type="dxa"/>
              <w:bottom w:w="100" w:type="dxa"/>
              <w:right w:w="100" w:type="dxa"/>
            </w:tcMar>
          </w:tcPr>
          <w:p w14:paraId="0A2B724F" w14:textId="77777777" w:rsidR="00397D43" w:rsidRPr="009D29E3" w:rsidRDefault="00397D43" w:rsidP="00847A0E">
            <w:pPr>
              <w:rPr>
                <w:sz w:val="24"/>
                <w:szCs w:val="24"/>
              </w:rPr>
            </w:pPr>
            <w:r w:rsidRPr="009D29E3">
              <w:rPr>
                <w:sz w:val="24"/>
                <w:szCs w:val="24"/>
              </w:rPr>
              <w:t xml:space="preserve">Targeted students have appropriate individual schedules which include each major </w:t>
            </w:r>
          </w:p>
          <w:p w14:paraId="3FCCFD17" w14:textId="77777777" w:rsidR="00397D43" w:rsidRPr="009D29E3" w:rsidRDefault="00397D43" w:rsidP="00847A0E">
            <w:pPr>
              <w:rPr>
                <w:sz w:val="24"/>
                <w:szCs w:val="24"/>
              </w:rPr>
            </w:pPr>
            <w:r w:rsidRPr="009D29E3">
              <w:rPr>
                <w:sz w:val="24"/>
                <w:szCs w:val="24"/>
              </w:rPr>
              <w:t xml:space="preserve">transition. </w:t>
            </w:r>
          </w:p>
        </w:tc>
        <w:tc>
          <w:tcPr>
            <w:tcW w:w="1350" w:type="dxa"/>
            <w:shd w:val="clear" w:color="auto" w:fill="auto"/>
            <w:tcMar>
              <w:top w:w="100" w:type="dxa"/>
              <w:left w:w="100" w:type="dxa"/>
              <w:bottom w:w="100" w:type="dxa"/>
              <w:right w:w="100" w:type="dxa"/>
            </w:tcMar>
          </w:tcPr>
          <w:p w14:paraId="361644A1"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0F53B633" w14:textId="77777777" w:rsidR="00397D43" w:rsidRPr="009D29E3" w:rsidRDefault="00397D43" w:rsidP="00397D43">
            <w:pPr>
              <w:pStyle w:val="FormField"/>
            </w:pPr>
            <w:r>
              <w:t>[enter notes]</w:t>
            </w:r>
          </w:p>
        </w:tc>
      </w:tr>
      <w:tr w:rsidR="00397D43" w:rsidRPr="009D29E3" w14:paraId="04E379F3" w14:textId="77777777" w:rsidTr="00847A0E">
        <w:trPr>
          <w:cantSplit/>
          <w:tblHeader/>
        </w:trPr>
        <w:tc>
          <w:tcPr>
            <w:tcW w:w="5100" w:type="dxa"/>
            <w:shd w:val="clear" w:color="auto" w:fill="auto"/>
            <w:tcMar>
              <w:top w:w="100" w:type="dxa"/>
              <w:left w:w="100" w:type="dxa"/>
              <w:bottom w:w="100" w:type="dxa"/>
              <w:right w:w="100" w:type="dxa"/>
            </w:tcMar>
          </w:tcPr>
          <w:p w14:paraId="15C9DF59" w14:textId="77777777" w:rsidR="00397D43" w:rsidRPr="009D29E3" w:rsidRDefault="00397D43" w:rsidP="00847A0E">
            <w:pPr>
              <w:rPr>
                <w:sz w:val="24"/>
                <w:szCs w:val="24"/>
              </w:rPr>
            </w:pPr>
            <w:r w:rsidRPr="009D29E3">
              <w:rPr>
                <w:sz w:val="24"/>
                <w:szCs w:val="24"/>
              </w:rPr>
              <w:lastRenderedPageBreak/>
              <w:t xml:space="preserve">There are clear and consistent signals used to indicate transitions. </w:t>
            </w:r>
          </w:p>
        </w:tc>
        <w:tc>
          <w:tcPr>
            <w:tcW w:w="1350" w:type="dxa"/>
            <w:shd w:val="clear" w:color="auto" w:fill="auto"/>
            <w:tcMar>
              <w:top w:w="100" w:type="dxa"/>
              <w:left w:w="100" w:type="dxa"/>
              <w:bottom w:w="100" w:type="dxa"/>
              <w:right w:w="100" w:type="dxa"/>
            </w:tcMar>
          </w:tcPr>
          <w:p w14:paraId="7C8A2887"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5B41C305" w14:textId="77777777" w:rsidR="00397D43" w:rsidRPr="009D29E3" w:rsidRDefault="00397D43" w:rsidP="00397D43">
            <w:pPr>
              <w:pStyle w:val="FormField"/>
            </w:pPr>
            <w:r>
              <w:t>[enter notes]</w:t>
            </w:r>
          </w:p>
        </w:tc>
      </w:tr>
      <w:tr w:rsidR="00397D43" w:rsidRPr="009D29E3" w14:paraId="7F3F319B" w14:textId="77777777" w:rsidTr="00847A0E">
        <w:trPr>
          <w:cantSplit/>
          <w:tblHeader/>
        </w:trPr>
        <w:tc>
          <w:tcPr>
            <w:tcW w:w="5100" w:type="dxa"/>
            <w:shd w:val="clear" w:color="auto" w:fill="auto"/>
            <w:tcMar>
              <w:top w:w="100" w:type="dxa"/>
              <w:left w:w="100" w:type="dxa"/>
              <w:bottom w:w="100" w:type="dxa"/>
              <w:right w:w="100" w:type="dxa"/>
            </w:tcMar>
          </w:tcPr>
          <w:p w14:paraId="25CA1EAB" w14:textId="77777777" w:rsidR="00397D43" w:rsidRPr="009D29E3" w:rsidRDefault="00397D43" w:rsidP="00847A0E">
            <w:pPr>
              <w:rPr>
                <w:sz w:val="24"/>
                <w:szCs w:val="24"/>
              </w:rPr>
            </w:pPr>
            <w:r w:rsidRPr="009D29E3">
              <w:rPr>
                <w:sz w:val="24"/>
                <w:szCs w:val="24"/>
              </w:rPr>
              <w:t xml:space="preserve">Transition path is clear and easy to navigate. </w:t>
            </w:r>
          </w:p>
        </w:tc>
        <w:tc>
          <w:tcPr>
            <w:tcW w:w="1350" w:type="dxa"/>
            <w:shd w:val="clear" w:color="auto" w:fill="auto"/>
            <w:tcMar>
              <w:top w:w="100" w:type="dxa"/>
              <w:left w:w="100" w:type="dxa"/>
              <w:bottom w:w="100" w:type="dxa"/>
              <w:right w:w="100" w:type="dxa"/>
            </w:tcMar>
          </w:tcPr>
          <w:p w14:paraId="56075339"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72108806" w14:textId="77777777" w:rsidR="00397D43" w:rsidRPr="009D29E3" w:rsidRDefault="00397D43" w:rsidP="00397D43">
            <w:pPr>
              <w:pStyle w:val="FormField"/>
            </w:pPr>
            <w:r>
              <w:t>[enter notes]</w:t>
            </w:r>
          </w:p>
        </w:tc>
      </w:tr>
      <w:tr w:rsidR="00397D43" w:rsidRPr="009D29E3" w14:paraId="291C6742" w14:textId="77777777" w:rsidTr="00847A0E">
        <w:trPr>
          <w:cantSplit/>
          <w:tblHeader/>
        </w:trPr>
        <w:tc>
          <w:tcPr>
            <w:tcW w:w="5100" w:type="dxa"/>
            <w:shd w:val="clear" w:color="auto" w:fill="auto"/>
            <w:tcMar>
              <w:top w:w="100" w:type="dxa"/>
              <w:left w:w="100" w:type="dxa"/>
              <w:bottom w:w="100" w:type="dxa"/>
              <w:right w:w="100" w:type="dxa"/>
            </w:tcMar>
          </w:tcPr>
          <w:p w14:paraId="365F0903" w14:textId="77777777" w:rsidR="00397D43" w:rsidRPr="009D29E3" w:rsidRDefault="00397D43" w:rsidP="00847A0E">
            <w:pPr>
              <w:rPr>
                <w:sz w:val="24"/>
                <w:szCs w:val="24"/>
              </w:rPr>
            </w:pPr>
            <w:r w:rsidRPr="009D29E3">
              <w:rPr>
                <w:sz w:val="24"/>
                <w:szCs w:val="24"/>
              </w:rPr>
              <w:t xml:space="preserve">No major distractions are present along the transition path. </w:t>
            </w:r>
          </w:p>
        </w:tc>
        <w:tc>
          <w:tcPr>
            <w:tcW w:w="1350" w:type="dxa"/>
            <w:shd w:val="clear" w:color="auto" w:fill="auto"/>
            <w:tcMar>
              <w:top w:w="100" w:type="dxa"/>
              <w:left w:w="100" w:type="dxa"/>
              <w:bottom w:w="100" w:type="dxa"/>
              <w:right w:w="100" w:type="dxa"/>
            </w:tcMar>
          </w:tcPr>
          <w:p w14:paraId="76E97BBF"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763D4F69" w14:textId="77777777" w:rsidR="00397D43" w:rsidRPr="009D29E3" w:rsidRDefault="00397D43" w:rsidP="00397D43">
            <w:pPr>
              <w:pStyle w:val="FormField"/>
            </w:pPr>
            <w:r>
              <w:t>[enter notes]</w:t>
            </w:r>
          </w:p>
        </w:tc>
      </w:tr>
      <w:tr w:rsidR="00397D43" w:rsidRPr="009D29E3" w14:paraId="486979B6" w14:textId="77777777" w:rsidTr="00847A0E">
        <w:trPr>
          <w:cantSplit/>
          <w:tblHeader/>
        </w:trPr>
        <w:tc>
          <w:tcPr>
            <w:tcW w:w="5100" w:type="dxa"/>
            <w:shd w:val="clear" w:color="auto" w:fill="auto"/>
            <w:tcMar>
              <w:top w:w="100" w:type="dxa"/>
              <w:left w:w="100" w:type="dxa"/>
              <w:bottom w:w="100" w:type="dxa"/>
              <w:right w:w="100" w:type="dxa"/>
            </w:tcMar>
          </w:tcPr>
          <w:p w14:paraId="41B2090C" w14:textId="77777777" w:rsidR="00397D43" w:rsidRPr="009D29E3" w:rsidRDefault="00397D43" w:rsidP="00847A0E">
            <w:pPr>
              <w:rPr>
                <w:sz w:val="24"/>
                <w:szCs w:val="24"/>
              </w:rPr>
            </w:pPr>
            <w:r w:rsidRPr="009D29E3">
              <w:rPr>
                <w:sz w:val="24"/>
                <w:szCs w:val="24"/>
              </w:rPr>
              <w:t>Activities are prepared and ready for students as they reach the transition</w:t>
            </w:r>
            <w:r>
              <w:rPr>
                <w:sz w:val="24"/>
                <w:szCs w:val="24"/>
              </w:rPr>
              <w:t xml:space="preserve"> </w:t>
            </w:r>
            <w:r w:rsidRPr="009D29E3">
              <w:rPr>
                <w:sz w:val="24"/>
                <w:szCs w:val="24"/>
              </w:rPr>
              <w:t xml:space="preserve">areas.  </w:t>
            </w:r>
          </w:p>
        </w:tc>
        <w:tc>
          <w:tcPr>
            <w:tcW w:w="1350" w:type="dxa"/>
            <w:shd w:val="clear" w:color="auto" w:fill="auto"/>
            <w:tcMar>
              <w:top w:w="100" w:type="dxa"/>
              <w:left w:w="100" w:type="dxa"/>
              <w:bottom w:w="100" w:type="dxa"/>
              <w:right w:w="100" w:type="dxa"/>
            </w:tcMar>
          </w:tcPr>
          <w:p w14:paraId="6611E26E"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57288454" w14:textId="77777777" w:rsidR="00397D43" w:rsidRPr="009D29E3" w:rsidRDefault="00397D43" w:rsidP="00397D43">
            <w:pPr>
              <w:pStyle w:val="FormField"/>
            </w:pPr>
            <w:r>
              <w:t>[enter notes]</w:t>
            </w:r>
          </w:p>
        </w:tc>
      </w:tr>
      <w:tr w:rsidR="00397D43" w:rsidRPr="009D29E3" w14:paraId="47AF9E3B" w14:textId="77777777" w:rsidTr="00847A0E">
        <w:trPr>
          <w:cantSplit/>
          <w:tblHeader/>
        </w:trPr>
        <w:tc>
          <w:tcPr>
            <w:tcW w:w="5100" w:type="dxa"/>
            <w:shd w:val="clear" w:color="auto" w:fill="auto"/>
            <w:tcMar>
              <w:top w:w="100" w:type="dxa"/>
              <w:left w:w="100" w:type="dxa"/>
              <w:bottom w:w="100" w:type="dxa"/>
              <w:right w:w="100" w:type="dxa"/>
            </w:tcMar>
          </w:tcPr>
          <w:p w14:paraId="116F03E0" w14:textId="77777777" w:rsidR="00397D43" w:rsidRPr="009D29E3" w:rsidRDefault="00397D43" w:rsidP="00847A0E">
            <w:pPr>
              <w:rPr>
                <w:sz w:val="24"/>
                <w:szCs w:val="24"/>
              </w:rPr>
            </w:pPr>
            <w:r w:rsidRPr="009D29E3">
              <w:rPr>
                <w:sz w:val="24"/>
                <w:szCs w:val="24"/>
              </w:rPr>
              <w:t xml:space="preserve">Procedures for materials storage and accessing materials are taught, reviewed, and reinforced on a regular basis. </w:t>
            </w:r>
          </w:p>
        </w:tc>
        <w:tc>
          <w:tcPr>
            <w:tcW w:w="1350" w:type="dxa"/>
            <w:shd w:val="clear" w:color="auto" w:fill="auto"/>
            <w:tcMar>
              <w:top w:w="100" w:type="dxa"/>
              <w:left w:w="100" w:type="dxa"/>
              <w:bottom w:w="100" w:type="dxa"/>
              <w:right w:w="100" w:type="dxa"/>
            </w:tcMar>
          </w:tcPr>
          <w:p w14:paraId="6AF46A29"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3D99932B" w14:textId="77777777" w:rsidR="00397D43" w:rsidRPr="009D29E3" w:rsidRDefault="00397D43" w:rsidP="00397D43">
            <w:pPr>
              <w:pStyle w:val="FormField"/>
            </w:pPr>
            <w:r>
              <w:t>[enter notes]</w:t>
            </w:r>
          </w:p>
        </w:tc>
      </w:tr>
      <w:tr w:rsidR="00397D43" w:rsidRPr="009D29E3" w14:paraId="73AF558D" w14:textId="77777777" w:rsidTr="00847A0E">
        <w:trPr>
          <w:cantSplit/>
          <w:tblHeader/>
        </w:trPr>
        <w:tc>
          <w:tcPr>
            <w:tcW w:w="5100" w:type="dxa"/>
            <w:shd w:val="clear" w:color="auto" w:fill="auto"/>
            <w:tcMar>
              <w:top w:w="100" w:type="dxa"/>
              <w:left w:w="100" w:type="dxa"/>
              <w:bottom w:w="100" w:type="dxa"/>
              <w:right w:w="100" w:type="dxa"/>
            </w:tcMar>
          </w:tcPr>
          <w:p w14:paraId="37560D75" w14:textId="77777777" w:rsidR="00397D43" w:rsidRPr="009D29E3" w:rsidRDefault="00397D43" w:rsidP="00847A0E">
            <w:pPr>
              <w:rPr>
                <w:sz w:val="24"/>
                <w:szCs w:val="24"/>
              </w:rPr>
            </w:pPr>
            <w:r w:rsidRPr="009D29E3">
              <w:rPr>
                <w:sz w:val="24"/>
                <w:szCs w:val="24"/>
              </w:rPr>
              <w:t xml:space="preserve">Procedures regarding classroom boundaries (teacher's desk, storage areas, etc.) are taught, reviewed, and reinforced on a regular basis. </w:t>
            </w:r>
          </w:p>
        </w:tc>
        <w:tc>
          <w:tcPr>
            <w:tcW w:w="1350" w:type="dxa"/>
            <w:shd w:val="clear" w:color="auto" w:fill="auto"/>
            <w:tcMar>
              <w:top w:w="100" w:type="dxa"/>
              <w:left w:w="100" w:type="dxa"/>
              <w:bottom w:w="100" w:type="dxa"/>
              <w:right w:w="100" w:type="dxa"/>
            </w:tcMar>
          </w:tcPr>
          <w:p w14:paraId="7B4F1B0A"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24CD5129" w14:textId="77777777" w:rsidR="00397D43" w:rsidRPr="009D29E3" w:rsidRDefault="00397D43" w:rsidP="00397D43">
            <w:pPr>
              <w:pStyle w:val="FormField"/>
            </w:pPr>
            <w:r>
              <w:t>[enter notes]</w:t>
            </w:r>
          </w:p>
        </w:tc>
      </w:tr>
      <w:tr w:rsidR="00397D43" w:rsidRPr="009D29E3" w14:paraId="4EF7B5BD" w14:textId="77777777" w:rsidTr="00847A0E">
        <w:trPr>
          <w:cantSplit/>
          <w:tblHeader/>
        </w:trPr>
        <w:tc>
          <w:tcPr>
            <w:tcW w:w="5100" w:type="dxa"/>
            <w:shd w:val="clear" w:color="auto" w:fill="auto"/>
            <w:tcMar>
              <w:top w:w="100" w:type="dxa"/>
              <w:left w:w="100" w:type="dxa"/>
              <w:bottom w:w="100" w:type="dxa"/>
              <w:right w:w="100" w:type="dxa"/>
            </w:tcMar>
          </w:tcPr>
          <w:p w14:paraId="28720340" w14:textId="77777777" w:rsidR="00397D43" w:rsidRPr="009D29E3" w:rsidRDefault="00397D43" w:rsidP="00847A0E">
            <w:pPr>
              <w:rPr>
                <w:sz w:val="24"/>
                <w:szCs w:val="24"/>
              </w:rPr>
            </w:pPr>
            <w:r w:rsidRPr="009D29E3">
              <w:rPr>
                <w:sz w:val="24"/>
                <w:szCs w:val="24"/>
              </w:rPr>
              <w:t xml:space="preserve">Routines for entering, exiting, and moving within the classroom are taught, reviewed, and reinforced on a regular basis. </w:t>
            </w:r>
          </w:p>
        </w:tc>
        <w:tc>
          <w:tcPr>
            <w:tcW w:w="1350" w:type="dxa"/>
            <w:shd w:val="clear" w:color="auto" w:fill="auto"/>
            <w:tcMar>
              <w:top w:w="100" w:type="dxa"/>
              <w:left w:w="100" w:type="dxa"/>
              <w:bottom w:w="100" w:type="dxa"/>
              <w:right w:w="100" w:type="dxa"/>
            </w:tcMar>
          </w:tcPr>
          <w:p w14:paraId="38F37FFF"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708239FE" w14:textId="77777777" w:rsidR="00397D43" w:rsidRPr="009D29E3" w:rsidRDefault="00397D43" w:rsidP="00397D43">
            <w:pPr>
              <w:pStyle w:val="FormField"/>
            </w:pPr>
            <w:r>
              <w:t>[enter notes]</w:t>
            </w:r>
          </w:p>
        </w:tc>
      </w:tr>
      <w:tr w:rsidR="00397D43" w:rsidRPr="009D29E3" w14:paraId="38AC4204" w14:textId="77777777" w:rsidTr="00847A0E">
        <w:trPr>
          <w:cantSplit/>
          <w:tblHeader/>
        </w:trPr>
        <w:tc>
          <w:tcPr>
            <w:tcW w:w="5100" w:type="dxa"/>
            <w:shd w:val="clear" w:color="auto" w:fill="auto"/>
            <w:tcMar>
              <w:top w:w="100" w:type="dxa"/>
              <w:left w:w="100" w:type="dxa"/>
              <w:bottom w:w="100" w:type="dxa"/>
              <w:right w:w="100" w:type="dxa"/>
            </w:tcMar>
          </w:tcPr>
          <w:p w14:paraId="1004063B" w14:textId="77777777" w:rsidR="00397D43" w:rsidRPr="009D29E3" w:rsidRDefault="00397D43" w:rsidP="00847A0E">
            <w:pPr>
              <w:rPr>
                <w:sz w:val="24"/>
                <w:szCs w:val="24"/>
              </w:rPr>
            </w:pPr>
            <w:r w:rsidRPr="009D29E3">
              <w:rPr>
                <w:sz w:val="24"/>
                <w:szCs w:val="24"/>
              </w:rPr>
              <w:t xml:space="preserve">Procedures for getting help, getting a drink, going to the bathroom, pencil sharpening, etc. are taught, reviewed, and reinforced on a regular basis. </w:t>
            </w:r>
          </w:p>
        </w:tc>
        <w:tc>
          <w:tcPr>
            <w:tcW w:w="1350" w:type="dxa"/>
            <w:shd w:val="clear" w:color="auto" w:fill="auto"/>
            <w:tcMar>
              <w:top w:w="100" w:type="dxa"/>
              <w:left w:w="100" w:type="dxa"/>
              <w:bottom w:w="100" w:type="dxa"/>
              <w:right w:w="100" w:type="dxa"/>
            </w:tcMar>
          </w:tcPr>
          <w:p w14:paraId="056FAE80"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2886064B" w14:textId="77777777" w:rsidR="00397D43" w:rsidRPr="009D29E3" w:rsidRDefault="00397D43" w:rsidP="00397D43">
            <w:pPr>
              <w:pStyle w:val="FormField"/>
            </w:pPr>
            <w:r>
              <w:t>[enter notes]</w:t>
            </w:r>
          </w:p>
        </w:tc>
      </w:tr>
      <w:tr w:rsidR="00397D43" w:rsidRPr="009D29E3" w14:paraId="62C21187" w14:textId="77777777" w:rsidTr="00847A0E">
        <w:trPr>
          <w:cantSplit/>
          <w:tblHeader/>
        </w:trPr>
        <w:tc>
          <w:tcPr>
            <w:tcW w:w="5100" w:type="dxa"/>
            <w:shd w:val="clear" w:color="auto" w:fill="auto"/>
            <w:tcMar>
              <w:top w:w="100" w:type="dxa"/>
              <w:left w:w="100" w:type="dxa"/>
              <w:bottom w:w="100" w:type="dxa"/>
              <w:right w:w="100" w:type="dxa"/>
            </w:tcMar>
          </w:tcPr>
          <w:p w14:paraId="436D53F7" w14:textId="77777777" w:rsidR="00397D43" w:rsidRPr="009D29E3" w:rsidRDefault="00397D43" w:rsidP="00847A0E">
            <w:pPr>
              <w:rPr>
                <w:sz w:val="24"/>
                <w:szCs w:val="24"/>
              </w:rPr>
            </w:pPr>
            <w:r w:rsidRPr="009D29E3">
              <w:rPr>
                <w:sz w:val="24"/>
                <w:szCs w:val="24"/>
              </w:rPr>
              <w:t xml:space="preserve">Procedures for free-time and/or quiet areas are posted, taught, reviewed, and reinforced on a regular basis. </w:t>
            </w:r>
          </w:p>
        </w:tc>
        <w:tc>
          <w:tcPr>
            <w:tcW w:w="1350" w:type="dxa"/>
            <w:shd w:val="clear" w:color="auto" w:fill="auto"/>
            <w:tcMar>
              <w:top w:w="100" w:type="dxa"/>
              <w:left w:w="100" w:type="dxa"/>
              <w:bottom w:w="100" w:type="dxa"/>
              <w:right w:w="100" w:type="dxa"/>
            </w:tcMar>
          </w:tcPr>
          <w:p w14:paraId="543B13A1"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796CECB7" w14:textId="77777777" w:rsidR="00397D43" w:rsidRPr="009D29E3" w:rsidRDefault="00397D43" w:rsidP="00397D43">
            <w:pPr>
              <w:pStyle w:val="FormField"/>
            </w:pPr>
            <w:r>
              <w:t>[enter notes]</w:t>
            </w:r>
          </w:p>
        </w:tc>
      </w:tr>
      <w:tr w:rsidR="00397D43" w:rsidRPr="009D29E3" w14:paraId="3B0A99F5" w14:textId="77777777" w:rsidTr="00847A0E">
        <w:trPr>
          <w:cantSplit/>
          <w:tblHeader/>
        </w:trPr>
        <w:tc>
          <w:tcPr>
            <w:tcW w:w="5100" w:type="dxa"/>
            <w:shd w:val="clear" w:color="auto" w:fill="auto"/>
            <w:tcMar>
              <w:top w:w="100" w:type="dxa"/>
              <w:left w:w="100" w:type="dxa"/>
              <w:bottom w:w="100" w:type="dxa"/>
              <w:right w:w="100" w:type="dxa"/>
            </w:tcMar>
          </w:tcPr>
          <w:p w14:paraId="4A275B5B" w14:textId="77777777" w:rsidR="00397D43" w:rsidRPr="009D29E3" w:rsidRDefault="00397D43" w:rsidP="00847A0E">
            <w:pPr>
              <w:rPr>
                <w:sz w:val="24"/>
                <w:szCs w:val="24"/>
              </w:rPr>
            </w:pPr>
            <w:r w:rsidRPr="009D29E3">
              <w:rPr>
                <w:sz w:val="24"/>
                <w:szCs w:val="24"/>
              </w:rPr>
              <w:t xml:space="preserve">Procedures for transitions at recess, lunch, dismissal, and other predictable times are taught, reviewed, and reinforced on a regular basis. </w:t>
            </w:r>
          </w:p>
        </w:tc>
        <w:tc>
          <w:tcPr>
            <w:tcW w:w="1350" w:type="dxa"/>
            <w:shd w:val="clear" w:color="auto" w:fill="auto"/>
            <w:tcMar>
              <w:top w:w="100" w:type="dxa"/>
              <w:left w:w="100" w:type="dxa"/>
              <w:bottom w:w="100" w:type="dxa"/>
              <w:right w:w="100" w:type="dxa"/>
            </w:tcMar>
          </w:tcPr>
          <w:p w14:paraId="62E8A0CD"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116DC426" w14:textId="77777777" w:rsidR="00397D43" w:rsidRPr="009D29E3" w:rsidRDefault="00397D43" w:rsidP="00397D43">
            <w:pPr>
              <w:pStyle w:val="FormField"/>
            </w:pPr>
            <w:r>
              <w:t>[enter notes]</w:t>
            </w:r>
          </w:p>
        </w:tc>
      </w:tr>
      <w:tr w:rsidR="00397D43" w:rsidRPr="009D29E3" w14:paraId="604EFCCC" w14:textId="77777777" w:rsidTr="00847A0E">
        <w:trPr>
          <w:cantSplit/>
          <w:tblHeader/>
        </w:trPr>
        <w:tc>
          <w:tcPr>
            <w:tcW w:w="5100" w:type="dxa"/>
            <w:shd w:val="clear" w:color="auto" w:fill="auto"/>
            <w:tcMar>
              <w:top w:w="100" w:type="dxa"/>
              <w:left w:w="100" w:type="dxa"/>
              <w:bottom w:w="100" w:type="dxa"/>
              <w:right w:w="100" w:type="dxa"/>
            </w:tcMar>
          </w:tcPr>
          <w:p w14:paraId="20C10FAB" w14:textId="77777777" w:rsidR="00397D43" w:rsidRPr="009D29E3" w:rsidRDefault="00397D43" w:rsidP="00847A0E">
            <w:pPr>
              <w:rPr>
                <w:sz w:val="24"/>
                <w:szCs w:val="24"/>
              </w:rPr>
            </w:pPr>
            <w:r w:rsidRPr="009D29E3">
              <w:rPr>
                <w:sz w:val="24"/>
                <w:szCs w:val="24"/>
              </w:rPr>
              <w:lastRenderedPageBreak/>
              <w:t xml:space="preserve">Homework policies are reviewed and reinforced on a regular basis. </w:t>
            </w:r>
          </w:p>
        </w:tc>
        <w:tc>
          <w:tcPr>
            <w:tcW w:w="1350" w:type="dxa"/>
            <w:shd w:val="clear" w:color="auto" w:fill="auto"/>
            <w:tcMar>
              <w:top w:w="100" w:type="dxa"/>
              <w:left w:w="100" w:type="dxa"/>
              <w:bottom w:w="100" w:type="dxa"/>
              <w:right w:w="100" w:type="dxa"/>
            </w:tcMar>
          </w:tcPr>
          <w:p w14:paraId="2982C76C"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19294BD5" w14:textId="77777777" w:rsidR="00397D43" w:rsidRPr="009D29E3" w:rsidRDefault="00397D43" w:rsidP="00397D43">
            <w:pPr>
              <w:pStyle w:val="FormField"/>
            </w:pPr>
            <w:r>
              <w:t>[enter notes]</w:t>
            </w:r>
          </w:p>
        </w:tc>
      </w:tr>
      <w:tr w:rsidR="00397D43" w:rsidRPr="009D29E3" w14:paraId="5E55FEE2" w14:textId="77777777" w:rsidTr="00847A0E">
        <w:trPr>
          <w:cantSplit/>
          <w:tblHeader/>
        </w:trPr>
        <w:tc>
          <w:tcPr>
            <w:tcW w:w="5100" w:type="dxa"/>
            <w:shd w:val="clear" w:color="auto" w:fill="auto"/>
            <w:tcMar>
              <w:top w:w="100" w:type="dxa"/>
              <w:left w:w="100" w:type="dxa"/>
              <w:bottom w:w="100" w:type="dxa"/>
              <w:right w:w="100" w:type="dxa"/>
            </w:tcMar>
          </w:tcPr>
          <w:p w14:paraId="514516D1" w14:textId="77777777" w:rsidR="00397D43" w:rsidRPr="009D29E3" w:rsidRDefault="00397D43" w:rsidP="00847A0E">
            <w:pPr>
              <w:rPr>
                <w:sz w:val="24"/>
                <w:szCs w:val="24"/>
              </w:rPr>
            </w:pPr>
            <w:r w:rsidRPr="009D29E3">
              <w:rPr>
                <w:sz w:val="24"/>
                <w:szCs w:val="24"/>
              </w:rPr>
              <w:t>Classroom expectations are established in conjunction with students.</w:t>
            </w:r>
          </w:p>
        </w:tc>
        <w:tc>
          <w:tcPr>
            <w:tcW w:w="1350" w:type="dxa"/>
            <w:shd w:val="clear" w:color="auto" w:fill="auto"/>
            <w:tcMar>
              <w:top w:w="100" w:type="dxa"/>
              <w:left w:w="100" w:type="dxa"/>
              <w:bottom w:w="100" w:type="dxa"/>
              <w:right w:w="100" w:type="dxa"/>
            </w:tcMar>
          </w:tcPr>
          <w:p w14:paraId="628941AA"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6A90C9F" w14:textId="77777777" w:rsidR="00397D43" w:rsidRPr="009D29E3" w:rsidRDefault="00397D43" w:rsidP="00397D43">
            <w:pPr>
              <w:pStyle w:val="FormField"/>
            </w:pPr>
            <w:r>
              <w:t>[enter notes]</w:t>
            </w:r>
          </w:p>
        </w:tc>
      </w:tr>
      <w:tr w:rsidR="00397D43" w:rsidRPr="009D29E3" w14:paraId="119F70D4" w14:textId="77777777" w:rsidTr="00847A0E">
        <w:trPr>
          <w:cantSplit/>
          <w:tblHeader/>
        </w:trPr>
        <w:tc>
          <w:tcPr>
            <w:tcW w:w="5100" w:type="dxa"/>
            <w:shd w:val="clear" w:color="auto" w:fill="auto"/>
            <w:tcMar>
              <w:top w:w="100" w:type="dxa"/>
              <w:left w:w="100" w:type="dxa"/>
              <w:bottom w:w="100" w:type="dxa"/>
              <w:right w:w="100" w:type="dxa"/>
            </w:tcMar>
          </w:tcPr>
          <w:p w14:paraId="24201D1D" w14:textId="77777777" w:rsidR="00397D43" w:rsidRPr="009D29E3" w:rsidRDefault="00397D43" w:rsidP="00847A0E">
            <w:pPr>
              <w:rPr>
                <w:sz w:val="24"/>
                <w:szCs w:val="24"/>
              </w:rPr>
            </w:pPr>
            <w:r w:rsidRPr="009D29E3">
              <w:rPr>
                <w:sz w:val="24"/>
                <w:szCs w:val="24"/>
              </w:rPr>
              <w:t xml:space="preserve">Classroom expectations are stated in  </w:t>
            </w:r>
          </w:p>
          <w:p w14:paraId="7F09A26B" w14:textId="77777777" w:rsidR="00397D43" w:rsidRPr="009D29E3" w:rsidRDefault="00397D43" w:rsidP="00847A0E">
            <w:pPr>
              <w:rPr>
                <w:sz w:val="24"/>
                <w:szCs w:val="24"/>
              </w:rPr>
            </w:pPr>
            <w:r w:rsidRPr="009D29E3">
              <w:rPr>
                <w:sz w:val="24"/>
                <w:szCs w:val="24"/>
              </w:rPr>
              <w:t xml:space="preserve">positive language. </w:t>
            </w:r>
          </w:p>
        </w:tc>
        <w:tc>
          <w:tcPr>
            <w:tcW w:w="1350" w:type="dxa"/>
            <w:shd w:val="clear" w:color="auto" w:fill="auto"/>
            <w:tcMar>
              <w:top w:w="100" w:type="dxa"/>
              <w:left w:w="100" w:type="dxa"/>
              <w:bottom w:w="100" w:type="dxa"/>
              <w:right w:w="100" w:type="dxa"/>
            </w:tcMar>
          </w:tcPr>
          <w:p w14:paraId="2FA8EE9D"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7ED6CDBB" w14:textId="77777777" w:rsidR="00397D43" w:rsidRPr="009D29E3" w:rsidRDefault="00397D43" w:rsidP="00397D43">
            <w:pPr>
              <w:pStyle w:val="FormField"/>
            </w:pPr>
            <w:r>
              <w:t>[enter notes]</w:t>
            </w:r>
          </w:p>
        </w:tc>
      </w:tr>
      <w:tr w:rsidR="00397D43" w:rsidRPr="009D29E3" w14:paraId="7B917FCA" w14:textId="77777777" w:rsidTr="00847A0E">
        <w:trPr>
          <w:cantSplit/>
          <w:tblHeader/>
        </w:trPr>
        <w:tc>
          <w:tcPr>
            <w:tcW w:w="5100" w:type="dxa"/>
            <w:shd w:val="clear" w:color="auto" w:fill="auto"/>
            <w:tcMar>
              <w:top w:w="100" w:type="dxa"/>
              <w:left w:w="100" w:type="dxa"/>
              <w:bottom w:w="100" w:type="dxa"/>
              <w:right w:w="100" w:type="dxa"/>
            </w:tcMar>
          </w:tcPr>
          <w:p w14:paraId="2CB82C17" w14:textId="77777777" w:rsidR="00397D43" w:rsidRPr="009D29E3" w:rsidRDefault="00397D43" w:rsidP="00847A0E">
            <w:pPr>
              <w:rPr>
                <w:sz w:val="24"/>
                <w:szCs w:val="24"/>
              </w:rPr>
            </w:pPr>
            <w:r w:rsidRPr="009D29E3">
              <w:rPr>
                <w:sz w:val="24"/>
                <w:szCs w:val="24"/>
              </w:rPr>
              <w:t xml:space="preserve">Classroom expectations are limited to no more than 3-5 rules. </w:t>
            </w:r>
          </w:p>
        </w:tc>
        <w:tc>
          <w:tcPr>
            <w:tcW w:w="1350" w:type="dxa"/>
            <w:shd w:val="clear" w:color="auto" w:fill="auto"/>
            <w:tcMar>
              <w:top w:w="100" w:type="dxa"/>
              <w:left w:w="100" w:type="dxa"/>
              <w:bottom w:w="100" w:type="dxa"/>
              <w:right w:w="100" w:type="dxa"/>
            </w:tcMar>
          </w:tcPr>
          <w:p w14:paraId="3080353D"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187388E" w14:textId="77777777" w:rsidR="00397D43" w:rsidRPr="009D29E3" w:rsidRDefault="00397D43" w:rsidP="00397D43">
            <w:pPr>
              <w:pStyle w:val="FormField"/>
            </w:pPr>
            <w:r>
              <w:t>[enter notes]</w:t>
            </w:r>
          </w:p>
        </w:tc>
      </w:tr>
      <w:tr w:rsidR="00397D43" w:rsidRPr="009D29E3" w14:paraId="47C137F1" w14:textId="77777777" w:rsidTr="00847A0E">
        <w:trPr>
          <w:cantSplit/>
          <w:tblHeader/>
        </w:trPr>
        <w:tc>
          <w:tcPr>
            <w:tcW w:w="5100" w:type="dxa"/>
            <w:shd w:val="clear" w:color="auto" w:fill="auto"/>
            <w:tcMar>
              <w:top w:w="100" w:type="dxa"/>
              <w:left w:w="100" w:type="dxa"/>
              <w:bottom w:w="100" w:type="dxa"/>
              <w:right w:w="100" w:type="dxa"/>
            </w:tcMar>
          </w:tcPr>
          <w:p w14:paraId="17E07148" w14:textId="77777777" w:rsidR="00397D43" w:rsidRPr="009D29E3" w:rsidRDefault="00397D43" w:rsidP="00847A0E">
            <w:pPr>
              <w:rPr>
                <w:sz w:val="24"/>
                <w:szCs w:val="24"/>
              </w:rPr>
            </w:pPr>
            <w:r w:rsidRPr="009D29E3">
              <w:rPr>
                <w:sz w:val="24"/>
                <w:szCs w:val="24"/>
              </w:rPr>
              <w:t xml:space="preserve">Classroom expectations are posted, taught, reviewed, and reinforced on a regular basis. </w:t>
            </w:r>
          </w:p>
        </w:tc>
        <w:tc>
          <w:tcPr>
            <w:tcW w:w="1350" w:type="dxa"/>
            <w:shd w:val="clear" w:color="auto" w:fill="auto"/>
            <w:tcMar>
              <w:top w:w="100" w:type="dxa"/>
              <w:left w:w="100" w:type="dxa"/>
              <w:bottom w:w="100" w:type="dxa"/>
              <w:right w:w="100" w:type="dxa"/>
            </w:tcMar>
          </w:tcPr>
          <w:p w14:paraId="1866853D"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301243D6" w14:textId="77777777" w:rsidR="00397D43" w:rsidRPr="009D29E3" w:rsidRDefault="00397D43" w:rsidP="00397D43">
            <w:pPr>
              <w:pStyle w:val="FormField"/>
            </w:pPr>
            <w:r>
              <w:t>[enter notes]</w:t>
            </w:r>
          </w:p>
        </w:tc>
      </w:tr>
      <w:tr w:rsidR="00397D43" w:rsidRPr="009D29E3" w14:paraId="5ECE26F2" w14:textId="77777777" w:rsidTr="00847A0E">
        <w:trPr>
          <w:cantSplit/>
          <w:tblHeader/>
        </w:trPr>
        <w:tc>
          <w:tcPr>
            <w:tcW w:w="5100" w:type="dxa"/>
            <w:shd w:val="clear" w:color="auto" w:fill="auto"/>
            <w:tcMar>
              <w:top w:w="100" w:type="dxa"/>
              <w:left w:w="100" w:type="dxa"/>
              <w:bottom w:w="100" w:type="dxa"/>
              <w:right w:w="100" w:type="dxa"/>
            </w:tcMar>
          </w:tcPr>
          <w:p w14:paraId="5A8BF22A" w14:textId="77777777" w:rsidR="00397D43" w:rsidRPr="009D29E3" w:rsidRDefault="00397D43" w:rsidP="00847A0E">
            <w:pPr>
              <w:rPr>
                <w:sz w:val="24"/>
                <w:szCs w:val="24"/>
              </w:rPr>
            </w:pPr>
            <w:r w:rsidRPr="009D29E3">
              <w:rPr>
                <w:sz w:val="24"/>
                <w:szCs w:val="24"/>
              </w:rPr>
              <w:t>Social praise is used at a 5 to1 “magic ratio”.</w:t>
            </w:r>
          </w:p>
        </w:tc>
        <w:tc>
          <w:tcPr>
            <w:tcW w:w="1350" w:type="dxa"/>
            <w:shd w:val="clear" w:color="auto" w:fill="auto"/>
            <w:tcMar>
              <w:top w:w="100" w:type="dxa"/>
              <w:left w:w="100" w:type="dxa"/>
              <w:bottom w:w="100" w:type="dxa"/>
              <w:right w:w="100" w:type="dxa"/>
            </w:tcMar>
          </w:tcPr>
          <w:p w14:paraId="45D61863"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17273B8" w14:textId="77777777" w:rsidR="00397D43" w:rsidRPr="009D29E3" w:rsidRDefault="00397D43" w:rsidP="00397D43">
            <w:pPr>
              <w:pStyle w:val="FormField"/>
            </w:pPr>
            <w:r>
              <w:t>[enter notes]</w:t>
            </w:r>
          </w:p>
        </w:tc>
      </w:tr>
      <w:tr w:rsidR="00397D43" w:rsidRPr="009D29E3" w14:paraId="4C08E4D7" w14:textId="77777777" w:rsidTr="00847A0E">
        <w:trPr>
          <w:cantSplit/>
          <w:trHeight w:val="736"/>
          <w:tblHeader/>
        </w:trPr>
        <w:tc>
          <w:tcPr>
            <w:tcW w:w="5100" w:type="dxa"/>
            <w:shd w:val="clear" w:color="auto" w:fill="auto"/>
            <w:tcMar>
              <w:top w:w="100" w:type="dxa"/>
              <w:left w:w="100" w:type="dxa"/>
              <w:bottom w:w="100" w:type="dxa"/>
              <w:right w:w="100" w:type="dxa"/>
            </w:tcMar>
          </w:tcPr>
          <w:p w14:paraId="25B8E83C" w14:textId="77777777" w:rsidR="00397D43" w:rsidRPr="009D29E3" w:rsidRDefault="00397D43" w:rsidP="00847A0E">
            <w:pPr>
              <w:rPr>
                <w:sz w:val="24"/>
                <w:szCs w:val="24"/>
              </w:rPr>
            </w:pPr>
            <w:r w:rsidRPr="009D29E3">
              <w:rPr>
                <w:sz w:val="24"/>
                <w:szCs w:val="24"/>
              </w:rPr>
              <w:t>Class wide reinforcement system(s) is/are in place.</w:t>
            </w:r>
          </w:p>
        </w:tc>
        <w:tc>
          <w:tcPr>
            <w:tcW w:w="1350" w:type="dxa"/>
            <w:shd w:val="clear" w:color="auto" w:fill="auto"/>
            <w:tcMar>
              <w:top w:w="100" w:type="dxa"/>
              <w:left w:w="100" w:type="dxa"/>
              <w:bottom w:w="100" w:type="dxa"/>
              <w:right w:w="100" w:type="dxa"/>
            </w:tcMar>
          </w:tcPr>
          <w:p w14:paraId="41B202DD"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6524B38C" w14:textId="77777777" w:rsidR="00397D43" w:rsidRPr="009D29E3" w:rsidRDefault="00397D43" w:rsidP="00397D43">
            <w:pPr>
              <w:pStyle w:val="FormField"/>
            </w:pPr>
            <w:r>
              <w:t>[enter notes]</w:t>
            </w:r>
          </w:p>
        </w:tc>
      </w:tr>
      <w:tr w:rsidR="00397D43" w:rsidRPr="009D29E3" w14:paraId="047B53DB" w14:textId="77777777" w:rsidTr="00847A0E">
        <w:trPr>
          <w:cantSplit/>
          <w:tblHeader/>
        </w:trPr>
        <w:tc>
          <w:tcPr>
            <w:tcW w:w="5100" w:type="dxa"/>
            <w:shd w:val="clear" w:color="auto" w:fill="auto"/>
            <w:tcMar>
              <w:top w:w="100" w:type="dxa"/>
              <w:left w:w="100" w:type="dxa"/>
              <w:bottom w:w="100" w:type="dxa"/>
              <w:right w:w="100" w:type="dxa"/>
            </w:tcMar>
          </w:tcPr>
          <w:p w14:paraId="0C3FE3ED" w14:textId="77777777" w:rsidR="00397D43" w:rsidRPr="009D29E3" w:rsidRDefault="00397D43" w:rsidP="00847A0E">
            <w:pPr>
              <w:rPr>
                <w:sz w:val="24"/>
                <w:szCs w:val="24"/>
              </w:rPr>
            </w:pPr>
            <w:r w:rsidRPr="009D29E3">
              <w:rPr>
                <w:sz w:val="24"/>
                <w:szCs w:val="24"/>
              </w:rPr>
              <w:t>Ongoing reinforcer assessments are conducted and updated as necessary.</w:t>
            </w:r>
          </w:p>
        </w:tc>
        <w:tc>
          <w:tcPr>
            <w:tcW w:w="1350" w:type="dxa"/>
            <w:shd w:val="clear" w:color="auto" w:fill="auto"/>
            <w:tcMar>
              <w:top w:w="100" w:type="dxa"/>
              <w:left w:w="100" w:type="dxa"/>
              <w:bottom w:w="100" w:type="dxa"/>
              <w:right w:w="100" w:type="dxa"/>
            </w:tcMar>
          </w:tcPr>
          <w:p w14:paraId="0A17AA15"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48E496D5" w14:textId="77777777" w:rsidR="00397D43" w:rsidRPr="009D29E3" w:rsidRDefault="00397D43" w:rsidP="00397D43">
            <w:pPr>
              <w:pStyle w:val="FormField"/>
            </w:pPr>
            <w:r>
              <w:t>[enter notes]</w:t>
            </w:r>
          </w:p>
        </w:tc>
      </w:tr>
      <w:tr w:rsidR="00397D43" w:rsidRPr="009D29E3" w14:paraId="637C7B55" w14:textId="77777777" w:rsidTr="00847A0E">
        <w:trPr>
          <w:cantSplit/>
          <w:tblHeader/>
        </w:trPr>
        <w:tc>
          <w:tcPr>
            <w:tcW w:w="5100" w:type="dxa"/>
            <w:shd w:val="clear" w:color="auto" w:fill="auto"/>
            <w:tcMar>
              <w:top w:w="100" w:type="dxa"/>
              <w:left w:w="100" w:type="dxa"/>
              <w:bottom w:w="100" w:type="dxa"/>
              <w:right w:w="100" w:type="dxa"/>
            </w:tcMar>
          </w:tcPr>
          <w:p w14:paraId="0A4CB04F" w14:textId="77777777" w:rsidR="00397D43" w:rsidRPr="009D29E3" w:rsidRDefault="00397D43" w:rsidP="00847A0E">
            <w:pPr>
              <w:rPr>
                <w:sz w:val="24"/>
                <w:szCs w:val="24"/>
              </w:rPr>
            </w:pPr>
            <w:r w:rsidRPr="009D29E3">
              <w:rPr>
                <w:sz w:val="24"/>
                <w:szCs w:val="24"/>
              </w:rPr>
              <w:t>A variety of student selected rewards are available.</w:t>
            </w:r>
          </w:p>
        </w:tc>
        <w:tc>
          <w:tcPr>
            <w:tcW w:w="1350" w:type="dxa"/>
            <w:shd w:val="clear" w:color="auto" w:fill="auto"/>
            <w:tcMar>
              <w:top w:w="100" w:type="dxa"/>
              <w:left w:w="100" w:type="dxa"/>
              <w:bottom w:w="100" w:type="dxa"/>
              <w:right w:w="100" w:type="dxa"/>
            </w:tcMar>
          </w:tcPr>
          <w:p w14:paraId="3B147F92"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1C6ED8B6" w14:textId="77777777" w:rsidR="00397D43" w:rsidRPr="009D29E3" w:rsidRDefault="00397D43" w:rsidP="00397D43">
            <w:pPr>
              <w:pStyle w:val="FormField"/>
            </w:pPr>
            <w:r>
              <w:t>[enter notes]</w:t>
            </w:r>
          </w:p>
        </w:tc>
      </w:tr>
      <w:tr w:rsidR="00397D43" w:rsidRPr="009D29E3" w14:paraId="074E91C4" w14:textId="77777777" w:rsidTr="00847A0E">
        <w:trPr>
          <w:cantSplit/>
          <w:tblHeader/>
        </w:trPr>
        <w:tc>
          <w:tcPr>
            <w:tcW w:w="5100" w:type="dxa"/>
            <w:shd w:val="clear" w:color="auto" w:fill="auto"/>
            <w:tcMar>
              <w:top w:w="100" w:type="dxa"/>
              <w:left w:w="100" w:type="dxa"/>
              <w:bottom w:w="100" w:type="dxa"/>
              <w:right w:w="100" w:type="dxa"/>
            </w:tcMar>
          </w:tcPr>
          <w:p w14:paraId="39945514" w14:textId="77777777" w:rsidR="00397D43" w:rsidRPr="009D29E3" w:rsidRDefault="00397D43" w:rsidP="00847A0E">
            <w:pPr>
              <w:rPr>
                <w:sz w:val="24"/>
                <w:szCs w:val="24"/>
              </w:rPr>
            </w:pPr>
            <w:r w:rsidRPr="009D29E3">
              <w:rPr>
                <w:sz w:val="24"/>
                <w:szCs w:val="24"/>
              </w:rPr>
              <w:t xml:space="preserve">Individual token systems and behavior contracts are used as necessary. </w:t>
            </w:r>
          </w:p>
        </w:tc>
        <w:tc>
          <w:tcPr>
            <w:tcW w:w="1350" w:type="dxa"/>
            <w:shd w:val="clear" w:color="auto" w:fill="auto"/>
            <w:tcMar>
              <w:top w:w="100" w:type="dxa"/>
              <w:left w:w="100" w:type="dxa"/>
              <w:bottom w:w="100" w:type="dxa"/>
              <w:right w:w="100" w:type="dxa"/>
            </w:tcMar>
          </w:tcPr>
          <w:p w14:paraId="0A90BB02"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6D62EDED" w14:textId="77777777" w:rsidR="00397D43" w:rsidRPr="009D29E3" w:rsidRDefault="00397D43" w:rsidP="00397D43">
            <w:pPr>
              <w:pStyle w:val="FormField"/>
            </w:pPr>
            <w:r>
              <w:t>[enter notes]</w:t>
            </w:r>
          </w:p>
        </w:tc>
      </w:tr>
      <w:tr w:rsidR="00397D43" w:rsidRPr="009D29E3" w14:paraId="477776F0" w14:textId="77777777" w:rsidTr="00847A0E">
        <w:trPr>
          <w:cantSplit/>
          <w:tblHeader/>
        </w:trPr>
        <w:tc>
          <w:tcPr>
            <w:tcW w:w="5100" w:type="dxa"/>
            <w:shd w:val="clear" w:color="auto" w:fill="auto"/>
            <w:tcMar>
              <w:top w:w="100" w:type="dxa"/>
              <w:left w:w="100" w:type="dxa"/>
              <w:bottom w:w="100" w:type="dxa"/>
              <w:right w:w="100" w:type="dxa"/>
            </w:tcMar>
          </w:tcPr>
          <w:p w14:paraId="6C3AB8A2" w14:textId="77777777" w:rsidR="00397D43" w:rsidRPr="009D29E3" w:rsidRDefault="00397D43" w:rsidP="00847A0E">
            <w:pPr>
              <w:rPr>
                <w:sz w:val="24"/>
                <w:szCs w:val="24"/>
              </w:rPr>
            </w:pPr>
            <w:r w:rsidRPr="009D29E3">
              <w:rPr>
                <w:sz w:val="24"/>
                <w:szCs w:val="24"/>
              </w:rPr>
              <w:t>Student motivation is kept high through frequent changes in materials/activities/learning modalities.</w:t>
            </w:r>
          </w:p>
        </w:tc>
        <w:tc>
          <w:tcPr>
            <w:tcW w:w="1350" w:type="dxa"/>
            <w:shd w:val="clear" w:color="auto" w:fill="auto"/>
            <w:tcMar>
              <w:top w:w="100" w:type="dxa"/>
              <w:left w:w="100" w:type="dxa"/>
              <w:bottom w:w="100" w:type="dxa"/>
              <w:right w:w="100" w:type="dxa"/>
            </w:tcMar>
          </w:tcPr>
          <w:p w14:paraId="23CA140B"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1A6FA0C5" w14:textId="77777777" w:rsidR="00397D43" w:rsidRPr="009D29E3" w:rsidRDefault="00397D43" w:rsidP="00397D43">
            <w:pPr>
              <w:pStyle w:val="FormField"/>
            </w:pPr>
            <w:r>
              <w:t>[enter notes]</w:t>
            </w:r>
          </w:p>
        </w:tc>
      </w:tr>
      <w:tr w:rsidR="00397D43" w:rsidRPr="009D29E3" w14:paraId="012719E9" w14:textId="77777777" w:rsidTr="00847A0E">
        <w:trPr>
          <w:cantSplit/>
          <w:tblHeader/>
        </w:trPr>
        <w:tc>
          <w:tcPr>
            <w:tcW w:w="5100" w:type="dxa"/>
            <w:shd w:val="clear" w:color="auto" w:fill="auto"/>
            <w:tcMar>
              <w:top w:w="100" w:type="dxa"/>
              <w:left w:w="100" w:type="dxa"/>
              <w:bottom w:w="100" w:type="dxa"/>
              <w:right w:w="100" w:type="dxa"/>
            </w:tcMar>
          </w:tcPr>
          <w:p w14:paraId="4D1AB911" w14:textId="77777777" w:rsidR="00397D43" w:rsidRPr="009D29E3" w:rsidRDefault="00397D43" w:rsidP="00847A0E">
            <w:pPr>
              <w:rPr>
                <w:sz w:val="24"/>
                <w:szCs w:val="24"/>
              </w:rPr>
            </w:pPr>
            <w:r w:rsidRPr="009D29E3">
              <w:rPr>
                <w:sz w:val="24"/>
                <w:szCs w:val="24"/>
              </w:rPr>
              <w:lastRenderedPageBreak/>
              <w:t xml:space="preserve">Staff utilize proactive strategies to manage behaviors rather than negative/punitive consequences. </w:t>
            </w:r>
          </w:p>
        </w:tc>
        <w:tc>
          <w:tcPr>
            <w:tcW w:w="1350" w:type="dxa"/>
            <w:shd w:val="clear" w:color="auto" w:fill="auto"/>
            <w:tcMar>
              <w:top w:w="100" w:type="dxa"/>
              <w:left w:w="100" w:type="dxa"/>
              <w:bottom w:w="100" w:type="dxa"/>
              <w:right w:w="100" w:type="dxa"/>
            </w:tcMar>
          </w:tcPr>
          <w:p w14:paraId="153A9FE3"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051491B9" w14:textId="77777777" w:rsidR="00397D43" w:rsidRPr="009D29E3" w:rsidRDefault="00397D43" w:rsidP="00397D43">
            <w:pPr>
              <w:pStyle w:val="FormField"/>
            </w:pPr>
            <w:r>
              <w:t>[enter notes]</w:t>
            </w:r>
          </w:p>
        </w:tc>
      </w:tr>
      <w:tr w:rsidR="00397D43" w:rsidRPr="009D29E3" w14:paraId="4AA55202" w14:textId="77777777" w:rsidTr="00847A0E">
        <w:trPr>
          <w:cantSplit/>
          <w:tblHeader/>
        </w:trPr>
        <w:tc>
          <w:tcPr>
            <w:tcW w:w="5100" w:type="dxa"/>
            <w:shd w:val="clear" w:color="auto" w:fill="auto"/>
            <w:tcMar>
              <w:top w:w="100" w:type="dxa"/>
              <w:left w:w="100" w:type="dxa"/>
              <w:bottom w:w="100" w:type="dxa"/>
              <w:right w:w="100" w:type="dxa"/>
            </w:tcMar>
          </w:tcPr>
          <w:p w14:paraId="5419BFDB" w14:textId="77777777" w:rsidR="00397D43" w:rsidRPr="009D29E3" w:rsidRDefault="00397D43" w:rsidP="00847A0E">
            <w:pPr>
              <w:rPr>
                <w:sz w:val="24"/>
                <w:szCs w:val="24"/>
              </w:rPr>
            </w:pPr>
            <w:r w:rsidRPr="009D29E3">
              <w:rPr>
                <w:sz w:val="24"/>
                <w:szCs w:val="24"/>
              </w:rPr>
              <w:t xml:space="preserve">Students who exhibit a pattern of behavior difficulties have behavior plans/behavior </w:t>
            </w:r>
          </w:p>
          <w:p w14:paraId="7AE227F2" w14:textId="77777777" w:rsidR="00397D43" w:rsidRPr="009D29E3" w:rsidRDefault="00397D43" w:rsidP="00847A0E">
            <w:pPr>
              <w:rPr>
                <w:sz w:val="24"/>
                <w:szCs w:val="24"/>
              </w:rPr>
            </w:pPr>
            <w:r w:rsidRPr="009D29E3">
              <w:rPr>
                <w:sz w:val="24"/>
                <w:szCs w:val="24"/>
              </w:rPr>
              <w:t>contracts.</w:t>
            </w:r>
          </w:p>
        </w:tc>
        <w:tc>
          <w:tcPr>
            <w:tcW w:w="1350" w:type="dxa"/>
            <w:shd w:val="clear" w:color="auto" w:fill="auto"/>
            <w:tcMar>
              <w:top w:w="100" w:type="dxa"/>
              <w:left w:w="100" w:type="dxa"/>
              <w:bottom w:w="100" w:type="dxa"/>
              <w:right w:w="100" w:type="dxa"/>
            </w:tcMar>
          </w:tcPr>
          <w:p w14:paraId="51237017" w14:textId="77777777" w:rsidR="00397D43" w:rsidRPr="009D29E3" w:rsidRDefault="00397D43" w:rsidP="00397D43">
            <w:pPr>
              <w:pStyle w:val="FormField"/>
            </w:pPr>
            <w:r>
              <w:t>[+ or -]</w:t>
            </w:r>
          </w:p>
        </w:tc>
        <w:tc>
          <w:tcPr>
            <w:tcW w:w="3495" w:type="dxa"/>
            <w:shd w:val="clear" w:color="auto" w:fill="auto"/>
            <w:tcMar>
              <w:top w:w="100" w:type="dxa"/>
              <w:left w:w="100" w:type="dxa"/>
              <w:bottom w:w="100" w:type="dxa"/>
              <w:right w:w="100" w:type="dxa"/>
            </w:tcMar>
          </w:tcPr>
          <w:p w14:paraId="579001E3" w14:textId="77777777" w:rsidR="00397D43" w:rsidRPr="009D29E3" w:rsidRDefault="00397D43" w:rsidP="00397D43">
            <w:pPr>
              <w:pStyle w:val="FormField"/>
            </w:pPr>
            <w:r>
              <w:t>[enter notes]</w:t>
            </w:r>
          </w:p>
        </w:tc>
      </w:tr>
    </w:tbl>
    <w:p w14:paraId="4347E9D2" w14:textId="77777777" w:rsidR="00397D43" w:rsidRPr="00397D43" w:rsidRDefault="00397D43" w:rsidP="00397D43">
      <w:pPr>
        <w:widowControl w:val="0"/>
        <w:spacing w:line="240" w:lineRule="auto"/>
        <w:rPr>
          <w:i/>
          <w:iCs/>
          <w:color w:val="7E7E7E"/>
          <w:sz w:val="18"/>
          <w:szCs w:val="18"/>
        </w:rPr>
      </w:pPr>
    </w:p>
    <w:p w14:paraId="38E207FD" w14:textId="77777777" w:rsidR="00397D43" w:rsidRPr="00397D43" w:rsidRDefault="00397D43" w:rsidP="00397D43">
      <w:pPr>
        <w:widowControl w:val="0"/>
        <w:spacing w:line="240" w:lineRule="auto"/>
        <w:jc w:val="center"/>
        <w:rPr>
          <w:i/>
          <w:iCs/>
          <w:sz w:val="24"/>
          <w:szCs w:val="24"/>
        </w:rPr>
      </w:pPr>
      <w:r w:rsidRPr="00397D43">
        <w:rPr>
          <w:i/>
          <w:iCs/>
          <w:sz w:val="24"/>
          <w:szCs w:val="24"/>
        </w:rPr>
        <w:t>Adapted from The Denver Model Classroom Checklist, Pyramid Powered Classroom Checklist, and B.E.S.T.  Practices, Institute on Violence and Destructive Behavior, University of Oregon</w:t>
      </w:r>
    </w:p>
    <w:p w14:paraId="52594190" w14:textId="77777777" w:rsidR="00397D43" w:rsidRPr="00397D43" w:rsidRDefault="00397D43" w:rsidP="00397D43">
      <w:pPr>
        <w:widowControl w:val="0"/>
        <w:spacing w:line="399" w:lineRule="auto"/>
        <w:ind w:left="10257" w:right="782" w:hanging="9175"/>
        <w:jc w:val="center"/>
        <w:rPr>
          <w:i/>
          <w:iCs/>
          <w:sz w:val="24"/>
          <w:szCs w:val="24"/>
        </w:rPr>
      </w:pPr>
      <w:r w:rsidRPr="00397D43">
        <w:rPr>
          <w:i/>
          <w:iCs/>
          <w:sz w:val="24"/>
          <w:szCs w:val="24"/>
        </w:rPr>
        <w:t xml:space="preserve">With contributions from Gail </w:t>
      </w:r>
      <w:proofErr w:type="spellStart"/>
      <w:r w:rsidRPr="00397D43">
        <w:rPr>
          <w:i/>
          <w:iCs/>
          <w:sz w:val="24"/>
          <w:szCs w:val="24"/>
        </w:rPr>
        <w:t>Cafferata</w:t>
      </w:r>
      <w:proofErr w:type="spellEnd"/>
      <w:r w:rsidRPr="00397D43">
        <w:rPr>
          <w:i/>
          <w:iCs/>
          <w:sz w:val="24"/>
          <w:szCs w:val="24"/>
        </w:rPr>
        <w:t xml:space="preserve"> &amp; PENT Leadership Team</w:t>
      </w:r>
    </w:p>
    <w:p w14:paraId="4535042F" w14:textId="77777777" w:rsidR="00397D43" w:rsidRDefault="00397D43" w:rsidP="00397D43"/>
    <w:p w14:paraId="58A0BE6C" w14:textId="77777777" w:rsidR="00A9204E" w:rsidRDefault="00A9204E"/>
    <w:sectPr w:rsidR="00A920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43"/>
    <w:rsid w:val="00327A35"/>
    <w:rsid w:val="00397D43"/>
    <w:rsid w:val="00645252"/>
    <w:rsid w:val="006D3D74"/>
    <w:rsid w:val="0083569A"/>
    <w:rsid w:val="00985C20"/>
    <w:rsid w:val="009B32C8"/>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B2E5"/>
  <w15:chartTrackingRefBased/>
  <w15:docId w15:val="{56498798-45CF-4A77-921A-D51124B6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43"/>
    <w:pPr>
      <w:spacing w:line="276" w:lineRule="auto"/>
    </w:pPr>
    <w:rPr>
      <w:rFonts w:eastAsia="Arial" w:cs="Arial"/>
      <w:sz w:val="22"/>
      <w:lang w:val="en"/>
    </w:rPr>
  </w:style>
  <w:style w:type="paragraph" w:styleId="Heading1">
    <w:name w:val="heading 1"/>
    <w:basedOn w:val="Normal"/>
    <w:next w:val="Normal"/>
    <w:link w:val="Heading1Char"/>
    <w:uiPriority w:val="9"/>
    <w:qFormat/>
    <w:rsid w:val="009B32C8"/>
    <w:pPr>
      <w:keepNext/>
      <w:keepLines/>
      <w:spacing w:before="240" w:line="240" w:lineRule="auto"/>
      <w:outlineLvl w:val="0"/>
    </w:pPr>
    <w:rPr>
      <w:rFonts w:eastAsiaTheme="majorEastAsia" w:cstheme="majorBidi"/>
      <w:sz w:val="28"/>
      <w:szCs w:val="32"/>
      <w:lang w:val="en-US"/>
    </w:rPr>
  </w:style>
  <w:style w:type="paragraph" w:styleId="Heading2">
    <w:name w:val="heading 2"/>
    <w:basedOn w:val="Normal"/>
    <w:next w:val="Normal"/>
    <w:link w:val="Heading2Char"/>
    <w:uiPriority w:val="9"/>
    <w:unhideWhenUsed/>
    <w:qFormat/>
    <w:rsid w:val="006D3D74"/>
    <w:pPr>
      <w:keepNext/>
      <w:keepLines/>
      <w:spacing w:before="40" w:line="240" w:lineRule="auto"/>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6D3D74"/>
    <w:pPr>
      <w:keepNext/>
      <w:keepLines/>
      <w:spacing w:before="40" w:line="240" w:lineRule="auto"/>
      <w:outlineLvl w:val="3"/>
    </w:pPr>
    <w:rPr>
      <w:rFonts w:asciiTheme="majorHAnsi" w:eastAsiaTheme="majorEastAsia" w:hAnsiTheme="majorHAnsi" w:cstheme="majorBidi"/>
      <w:i/>
      <w:iCs/>
      <w:color w:val="1F4E79" w:themeColor="accent1" w:themeShade="80"/>
      <w:sz w:val="24"/>
      <w:lang w:val="en-US"/>
    </w:rPr>
  </w:style>
  <w:style w:type="paragraph" w:styleId="Heading5">
    <w:name w:val="heading 5"/>
    <w:basedOn w:val="Normal"/>
    <w:next w:val="Normal"/>
    <w:link w:val="Heading5Char"/>
    <w:uiPriority w:val="9"/>
    <w:unhideWhenUsed/>
    <w:qFormat/>
    <w:rsid w:val="006D3D74"/>
    <w:pPr>
      <w:keepNext/>
      <w:keepLines/>
      <w:spacing w:before="40" w:line="240" w:lineRule="auto"/>
      <w:outlineLvl w:val="4"/>
    </w:pPr>
    <w:rPr>
      <w:rFonts w:asciiTheme="majorHAnsi" w:eastAsiaTheme="majorEastAsia" w:hAnsiTheme="majorHAnsi" w:cstheme="majorBidi"/>
      <w:color w:val="1F4E79" w:themeColor="accent1" w:themeShade="80"/>
      <w:sz w:val="24"/>
      <w:lang w:val="en-US"/>
    </w:rPr>
  </w:style>
  <w:style w:type="paragraph" w:styleId="Heading6">
    <w:name w:val="heading 6"/>
    <w:basedOn w:val="Normal"/>
    <w:next w:val="Normal"/>
    <w:link w:val="Heading6Char"/>
    <w:uiPriority w:val="9"/>
    <w:unhideWhenUsed/>
    <w:qFormat/>
    <w:rsid w:val="006D3D74"/>
    <w:pPr>
      <w:keepNext/>
      <w:keepLines/>
      <w:spacing w:before="40" w:line="240" w:lineRule="auto"/>
      <w:outlineLvl w:val="5"/>
    </w:pPr>
    <w:rPr>
      <w:rFonts w:asciiTheme="majorHAnsi" w:eastAsiaTheme="majorEastAsia" w:hAnsiTheme="majorHAnsi" w:cstheme="majorBidi"/>
      <w:color w:val="1F4D78" w:themeColor="accent1" w:themeShade="7F"/>
      <w:sz w:val="24"/>
      <w:lang w:val="en-US"/>
    </w:rPr>
  </w:style>
  <w:style w:type="paragraph" w:styleId="Heading7">
    <w:name w:val="heading 7"/>
    <w:basedOn w:val="Normal"/>
    <w:next w:val="Normal"/>
    <w:link w:val="Heading7Char"/>
    <w:uiPriority w:val="9"/>
    <w:unhideWhenUsed/>
    <w:qFormat/>
    <w:rsid w:val="006D3D74"/>
    <w:pPr>
      <w:keepNext/>
      <w:keepLines/>
      <w:spacing w:before="40" w:line="240" w:lineRule="auto"/>
      <w:outlineLvl w:val="6"/>
    </w:pPr>
    <w:rPr>
      <w:rFonts w:asciiTheme="majorHAnsi" w:eastAsiaTheme="majorEastAsia" w:hAnsiTheme="majorHAnsi" w:cstheme="majorBidi"/>
      <w:i/>
      <w:iCs/>
      <w:color w:val="1F4D78" w:themeColor="accent1" w:themeShade="7F"/>
      <w:sz w:val="24"/>
      <w:lang w:val="en-US"/>
    </w:rPr>
  </w:style>
  <w:style w:type="paragraph" w:styleId="Heading8">
    <w:name w:val="heading 8"/>
    <w:basedOn w:val="Normal"/>
    <w:next w:val="Normal"/>
    <w:link w:val="Heading8Char"/>
    <w:uiPriority w:val="9"/>
    <w:unhideWhenUsed/>
    <w:qFormat/>
    <w:rsid w:val="006D3D74"/>
    <w:pPr>
      <w:keepNext/>
      <w:keepLines/>
      <w:spacing w:before="40" w:line="240" w:lineRule="auto"/>
      <w:outlineLvl w:val="7"/>
    </w:pPr>
    <w:rPr>
      <w:rFonts w:asciiTheme="majorHAnsi" w:eastAsiaTheme="majorEastAsia" w:hAnsiTheme="majorHAnsi" w:cstheme="majorBidi"/>
      <w:color w:val="272727" w:themeColor="text1" w:themeTint="D8"/>
      <w:sz w:val="24"/>
      <w:szCs w:val="21"/>
      <w:lang w:val="en-US"/>
    </w:rPr>
  </w:style>
  <w:style w:type="paragraph" w:styleId="Heading9">
    <w:name w:val="heading 9"/>
    <w:basedOn w:val="Normal"/>
    <w:next w:val="Normal"/>
    <w:link w:val="Heading9Char"/>
    <w:uiPriority w:val="9"/>
    <w:unhideWhenUsed/>
    <w:qFormat/>
    <w:rsid w:val="006D3D74"/>
    <w:pPr>
      <w:keepNext/>
      <w:keepLines/>
      <w:spacing w:before="40" w:line="240" w:lineRule="auto"/>
      <w:outlineLvl w:val="8"/>
    </w:pPr>
    <w:rPr>
      <w:rFonts w:asciiTheme="majorHAnsi" w:eastAsiaTheme="majorEastAsia" w:hAnsiTheme="majorHAnsi" w:cstheme="majorBidi"/>
      <w:i/>
      <w:iCs/>
      <w:color w:val="272727" w:themeColor="text1" w:themeTint="D8"/>
      <w:sz w:val="24"/>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2C8"/>
    <w:rPr>
      <w:rFonts w:eastAsiaTheme="majorEastAsia" w:cstheme="majorBidi"/>
      <w:sz w:val="28"/>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9B32C8"/>
    <w:pPr>
      <w:spacing w:line="240" w:lineRule="auto"/>
    </w:pPr>
    <w:rPr>
      <w:rFonts w:eastAsiaTheme="minorHAnsi" w:cstheme="minorBidi"/>
      <w:sz w:val="40"/>
      <w:szCs w:val="36"/>
      <w:lang w:val="en-US"/>
    </w:rPr>
  </w:style>
  <w:style w:type="character" w:customStyle="1" w:styleId="TitleChar">
    <w:name w:val="Title Char"/>
    <w:basedOn w:val="DefaultParagraphFont"/>
    <w:link w:val="Title"/>
    <w:uiPriority w:val="10"/>
    <w:rsid w:val="009B32C8"/>
    <w:rPr>
      <w:sz w:val="40"/>
      <w:szCs w:val="36"/>
    </w:rPr>
  </w:style>
  <w:style w:type="paragraph" w:styleId="Subtitle">
    <w:name w:val="Subtitle"/>
    <w:basedOn w:val="Normal"/>
    <w:next w:val="Normal"/>
    <w:link w:val="SubtitleChar"/>
    <w:uiPriority w:val="11"/>
    <w:qFormat/>
    <w:pPr>
      <w:numPr>
        <w:ilvl w:val="1"/>
      </w:numPr>
      <w:spacing w:line="240" w:lineRule="auto"/>
    </w:pPr>
    <w:rPr>
      <w:rFonts w:eastAsiaTheme="minorEastAsia" w:cstheme="minorBidi"/>
      <w:color w:val="5A5A5A" w:themeColor="text1" w:themeTint="A5"/>
      <w:spacing w:val="15"/>
      <w:sz w:val="24"/>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line="240" w:lineRule="auto"/>
      <w:ind w:left="864" w:right="864"/>
      <w:jc w:val="center"/>
    </w:pPr>
    <w:rPr>
      <w:rFonts w:eastAsiaTheme="minorHAnsi" w:cstheme="minorBidi"/>
      <w:i/>
      <w:iCs/>
      <w:color w:val="404040" w:themeColor="text1" w:themeTint="BF"/>
      <w:sz w:val="24"/>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eastAsiaTheme="minorHAnsi" w:cstheme="minorBidi"/>
      <w:i/>
      <w:iCs/>
      <w:color w:val="1F4E79" w:themeColor="accent1" w:themeShade="80"/>
      <w:sz w:val="24"/>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rFonts w:eastAsiaTheme="minorHAnsi" w:cstheme="minorBidi"/>
      <w:i/>
      <w:iCs/>
      <w:color w:val="44546A" w:themeColor="text2"/>
      <w:sz w:val="24"/>
      <w:szCs w:val="18"/>
      <w:lang w:val="en-US"/>
    </w:rPr>
  </w:style>
  <w:style w:type="paragraph" w:styleId="BalloonText">
    <w:name w:val="Balloon Text"/>
    <w:basedOn w:val="Normal"/>
    <w:link w:val="BalloonTextChar"/>
    <w:uiPriority w:val="99"/>
    <w:semiHidden/>
    <w:unhideWhenUsed/>
    <w:rsid w:val="00645252"/>
    <w:pPr>
      <w:spacing w:line="240" w:lineRule="auto"/>
    </w:pPr>
    <w:rPr>
      <w:rFonts w:ascii="Segoe UI" w:eastAsiaTheme="minorHAnsi" w:hAnsi="Segoe UI" w:cs="Segoe UI"/>
      <w:sz w:val="24"/>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line="240" w:lineRule="auto"/>
      <w:ind w:left="1152" w:right="1152"/>
    </w:pPr>
    <w:rPr>
      <w:rFonts w:eastAsiaTheme="minorEastAsia" w:cstheme="minorBidi"/>
      <w:i/>
      <w:iCs/>
      <w:color w:val="1F4E79" w:themeColor="accent1" w:themeShade="80"/>
      <w:sz w:val="24"/>
      <w:lang w:val="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stheme="minorBidi"/>
      <w:sz w:val="24"/>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stheme="minorBidi"/>
      <w:sz w:val="24"/>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line="240" w:lineRule="auto"/>
    </w:pPr>
    <w:rPr>
      <w:rFonts w:eastAsiaTheme="minorHAnsi" w:cstheme="minorBidi"/>
      <w:sz w:val="24"/>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line="240" w:lineRule="auto"/>
    </w:pPr>
    <w:rPr>
      <w:rFonts w:ascii="Segoe UI" w:eastAsiaTheme="minorHAnsi" w:hAnsi="Segoe UI" w:cs="Segoe UI"/>
      <w:sz w:val="24"/>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line="240" w:lineRule="auto"/>
    </w:pPr>
    <w:rPr>
      <w:rFonts w:eastAsiaTheme="minorHAnsi" w:cstheme="minorBidi"/>
      <w:sz w:val="24"/>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line="240" w:lineRule="auto"/>
    </w:pPr>
    <w:rPr>
      <w:rFonts w:asciiTheme="majorHAnsi" w:eastAsiaTheme="majorEastAsia" w:hAnsiTheme="majorHAnsi" w:cstheme="majorBidi"/>
      <w:sz w:val="24"/>
      <w:szCs w:val="20"/>
      <w:lang w:val="en-US"/>
    </w:rPr>
  </w:style>
  <w:style w:type="paragraph" w:styleId="FootnoteText">
    <w:name w:val="footnote text"/>
    <w:basedOn w:val="Normal"/>
    <w:link w:val="FootnoteTextChar"/>
    <w:uiPriority w:val="99"/>
    <w:semiHidden/>
    <w:unhideWhenUsed/>
    <w:rsid w:val="00645252"/>
    <w:pPr>
      <w:spacing w:line="240" w:lineRule="auto"/>
    </w:pPr>
    <w:rPr>
      <w:rFonts w:eastAsiaTheme="minorHAnsi" w:cstheme="minorBidi"/>
      <w:sz w:val="24"/>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line="240" w:lineRule="auto"/>
    </w:pPr>
    <w:rPr>
      <w:rFonts w:ascii="Consolas" w:eastAsiaTheme="minorHAnsi" w:hAnsi="Consolas" w:cstheme="minorBidi"/>
      <w:sz w:val="24"/>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line="240" w:lineRule="auto"/>
    </w:pPr>
    <w:rPr>
      <w:rFonts w:ascii="Consolas" w:eastAsiaTheme="minorHAnsi" w:hAnsi="Consolas" w:cstheme="minorBidi"/>
      <w:sz w:val="24"/>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line="240" w:lineRule="auto"/>
    </w:pPr>
    <w:rPr>
      <w:rFonts w:eastAsiaTheme="minorHAnsi" w:cstheme="minorBidi"/>
      <w:sz w:val="24"/>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line="240" w:lineRule="auto"/>
    </w:pPr>
    <w:rPr>
      <w:rFonts w:eastAsiaTheme="minorHAnsi" w:cstheme="minorBidi"/>
      <w:sz w:val="24"/>
      <w:lang w:val="en-US"/>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rFonts w:eastAsiaTheme="minorHAnsi" w:cstheme="minorBidi"/>
      <w:sz w:val="24"/>
      <w:lang w:val="en-US"/>
    </w:rPr>
  </w:style>
  <w:style w:type="paragraph" w:customStyle="1" w:styleId="FormField">
    <w:name w:val="FormField"/>
    <w:basedOn w:val="Normal"/>
    <w:link w:val="FormFieldChar"/>
    <w:qFormat/>
    <w:rsid w:val="00327A35"/>
    <w:pPr>
      <w:pBdr>
        <w:top w:val="single" w:sz="4" w:space="12" w:color="4472C4" w:themeColor="accent5"/>
        <w:left w:val="single" w:sz="4" w:space="4" w:color="4472C4" w:themeColor="accent5"/>
        <w:bottom w:val="single" w:sz="4" w:space="12" w:color="4472C4" w:themeColor="accent5"/>
        <w:right w:val="single" w:sz="4" w:space="4" w:color="4472C4" w:themeColor="accent5"/>
      </w:pBdr>
      <w:shd w:val="clear" w:color="auto" w:fill="D9E2F3" w:themeFill="accent5" w:themeFillTint="33"/>
      <w:spacing w:before="60" w:after="60" w:line="240" w:lineRule="auto"/>
      <w:ind w:left="72" w:right="72"/>
    </w:pPr>
    <w:rPr>
      <w:rFonts w:eastAsiaTheme="minorHAnsi" w:cstheme="minorBidi"/>
      <w:sz w:val="24"/>
      <w:lang w:val="en-US"/>
    </w:rPr>
  </w:style>
  <w:style w:type="character" w:customStyle="1" w:styleId="FormFieldChar">
    <w:name w:val="FormField Char"/>
    <w:basedOn w:val="DefaultParagraphFont"/>
    <w:link w:val="FormField"/>
    <w:rsid w:val="00327A35"/>
    <w:rPr>
      <w:shd w:val="clear" w:color="auto" w:fill="D9E2F3" w:themeFill="accent5" w:themeFillTint="33"/>
    </w:rPr>
  </w:style>
  <w:style w:type="paragraph" w:styleId="NoSpacing">
    <w:name w:val="No Spacing"/>
    <w:uiPriority w:val="1"/>
    <w:qFormat/>
    <w:rsid w:val="00397D43"/>
    <w:rPr>
      <w:rFonts w:eastAsia="Arial" w:cs="Arial"/>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ohnson\AppData\Local\Microsoft\Office\16.0\DTS\en-US%7b3C1A3BC2-752A-4993-AB8C-05B57DE81B37%7d\%7b95957EEF-5859-4361-B100-65667D718AB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D7952F676C64FA1B276AB1B98082D" ma:contentTypeVersion="12" ma:contentTypeDescription="Create a new document." ma:contentTypeScope="" ma:versionID="6d2d9737e395f7f24140a0a1670081b9">
  <xsd:schema xmlns:xsd="http://www.w3.org/2001/XMLSchema" xmlns:xs="http://www.w3.org/2001/XMLSchema" xmlns:p="http://schemas.microsoft.com/office/2006/metadata/properties" xmlns:ns2="0417f4a6-545a-4331-acf1-93de8061f082" xmlns:ns3="50e3026a-0649-484e-9d7c-e531e2d6fa84" xmlns:ns4="e75bb4ca-4cba-49f7-bffb-6d44580827ff" targetNamespace="http://schemas.microsoft.com/office/2006/metadata/properties" ma:root="true" ma:fieldsID="221549698f759c9b62170ffd28ae96df" ns2:_="" ns3:_="" ns4:_="">
    <xsd:import namespace="0417f4a6-545a-4331-acf1-93de8061f082"/>
    <xsd:import namespace="50e3026a-0649-484e-9d7c-e531e2d6fa84"/>
    <xsd:import namespace="e75bb4ca-4cba-49f7-bffb-6d44580827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f4a6-545a-4331-acf1-93de8061f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e3026a-0649-484e-9d7c-e531e2d6f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bb4ca-4cba-49f7-bffb-6d44580827ff"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purl.org/dc/terms/"/>
    <ds:schemaRef ds:uri="http://schemas.openxmlformats.org/package/2006/metadata/core-properties"/>
    <ds:schemaRef ds:uri="e75bb4ca-4cba-49f7-bffb-6d44580827ff"/>
    <ds:schemaRef ds:uri="http://schemas.microsoft.com/office/2006/documentManagement/types"/>
    <ds:schemaRef ds:uri="0417f4a6-545a-4331-acf1-93de8061f082"/>
    <ds:schemaRef ds:uri="http://schemas.microsoft.com/office/infopath/2007/PartnerControls"/>
    <ds:schemaRef ds:uri="50e3026a-0649-484e-9d7c-e531e2d6fa84"/>
    <ds:schemaRef ds:uri="http://www.w3.org/XML/1998/namespace"/>
    <ds:schemaRef ds:uri="http://purl.org/dc/dcmitype/"/>
  </ds:schemaRefs>
</ds:datastoreItem>
</file>

<file path=customXml/itemProps2.xml><?xml version="1.0" encoding="utf-8"?>
<ds:datastoreItem xmlns:ds="http://schemas.openxmlformats.org/officeDocument/2006/customXml" ds:itemID="{2F075A8B-B86F-418E-8890-22A31DB00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7f4a6-545a-4331-acf1-93de8061f082"/>
    <ds:schemaRef ds:uri="50e3026a-0649-484e-9d7c-e531e2d6fa84"/>
    <ds:schemaRef ds:uri="e75bb4ca-4cba-49f7-bffb-6d4458082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AF891-DF59-455F-90B7-332672667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{95957EEF-5859-4361-B100-65667D718ABC}tf02786999_win32</Template>
  <TotalTime>5</TotalTime>
  <Pages>6</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Management Checklist</dc:title>
  <dc:subject>Checklist to be used by teachers to identify techniques that are or are not in place.</dc:subject>
  <dc:creator>Margot Johnson</dc:creator>
  <cp:keywords/>
  <dc:description/>
  <cp:lastModifiedBy>Margot Johnson</cp:lastModifiedBy>
  <cp:revision>1</cp:revision>
  <dcterms:created xsi:type="dcterms:W3CDTF">2021-07-02T14:31:00Z</dcterms:created>
  <dcterms:modified xsi:type="dcterms:W3CDTF">2021-07-02T14:36:00Z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0x0101003C1D7952F676C64FA1B276AB1B98082D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